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A5" w:rsidRPr="00577436" w:rsidRDefault="005070A5" w:rsidP="00155CA5">
      <w:pPr>
        <w:tabs>
          <w:tab w:val="left" w:pos="426"/>
        </w:tabs>
        <w:spacing w:line="360" w:lineRule="auto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 w:rsidRPr="00577436">
        <w:rPr>
          <w:rFonts w:ascii="华文中宋" w:eastAsia="华文中宋" w:hAnsi="华文中宋"/>
          <w:b/>
          <w:color w:val="000000"/>
          <w:sz w:val="28"/>
          <w:szCs w:val="28"/>
        </w:rPr>
        <w:t>高层次人才</w:t>
      </w:r>
      <w:r w:rsidRPr="00577436">
        <w:rPr>
          <w:rFonts w:ascii="华文中宋" w:eastAsia="华文中宋" w:hAnsi="华文中宋" w:hint="eastAsia"/>
          <w:b/>
          <w:color w:val="000000"/>
          <w:sz w:val="28"/>
          <w:szCs w:val="28"/>
        </w:rPr>
        <w:t>称号</w:t>
      </w:r>
      <w:r w:rsidR="00577436">
        <w:rPr>
          <w:rFonts w:ascii="华文中宋" w:eastAsia="华文中宋" w:hAnsi="华文中宋" w:hint="eastAsia"/>
          <w:b/>
          <w:color w:val="000000"/>
          <w:sz w:val="28"/>
          <w:szCs w:val="28"/>
        </w:rPr>
        <w:t>界定标准</w:t>
      </w:r>
    </w:p>
    <w:p w:rsidR="005070A5" w:rsidRDefault="005070A5" w:rsidP="00532A58">
      <w:pPr>
        <w:spacing w:line="360" w:lineRule="auto"/>
        <w:ind w:firstLineChars="200" w:firstLine="482"/>
        <w:rPr>
          <w:rFonts w:ascii="宋体" w:hAnsi="宋体" w:cs="仿宋"/>
          <w:color w:val="000000"/>
          <w:sz w:val="24"/>
        </w:rPr>
      </w:pPr>
      <w:r>
        <w:rPr>
          <w:rFonts w:ascii="仿宋" w:eastAsia="仿宋" w:hAnsi="仿宋" w:cs="仿宋"/>
          <w:b/>
          <w:color w:val="000000"/>
          <w:sz w:val="24"/>
        </w:rPr>
        <w:t>定义：</w:t>
      </w:r>
      <w:r>
        <w:rPr>
          <w:rFonts w:ascii="宋体" w:hAnsi="宋体" w:cs="仿宋"/>
          <w:color w:val="000000"/>
          <w:sz w:val="24"/>
        </w:rPr>
        <w:t>处于专业前沿且在国内外相关领域具有较高影响力的优秀人才数量。</w:t>
      </w:r>
      <w:r>
        <w:rPr>
          <w:rFonts w:ascii="宋体" w:hAnsi="宋体" w:cs="仿宋" w:hint="eastAsia"/>
          <w:color w:val="000000"/>
          <w:sz w:val="24"/>
        </w:rPr>
        <w:t>主要包括：</w:t>
      </w:r>
    </w:p>
    <w:p w:rsidR="005070A5" w:rsidRDefault="005070A5" w:rsidP="005070A5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（1）</w:t>
      </w:r>
      <w:r>
        <w:rPr>
          <w:rFonts w:hAnsi="宋体"/>
          <w:b/>
          <w:bCs/>
          <w:sz w:val="24"/>
        </w:rPr>
        <w:t>省部级</w:t>
      </w:r>
      <w:r>
        <w:rPr>
          <w:rFonts w:hAnsi="宋体" w:hint="eastAsia"/>
          <w:b/>
          <w:bCs/>
          <w:sz w:val="24"/>
        </w:rPr>
        <w:t>及以上</w:t>
      </w:r>
      <w:r>
        <w:rPr>
          <w:rFonts w:hAnsi="宋体"/>
          <w:b/>
          <w:bCs/>
          <w:sz w:val="24"/>
        </w:rPr>
        <w:t>人才</w:t>
      </w:r>
      <w:r>
        <w:rPr>
          <w:rFonts w:hAnsi="宋体" w:hint="eastAsia"/>
          <w:b/>
          <w:bCs/>
          <w:sz w:val="24"/>
        </w:rPr>
        <w:t>称号获得者</w:t>
      </w:r>
      <w:r>
        <w:rPr>
          <w:rFonts w:hAnsi="宋体"/>
          <w:b/>
          <w:bCs/>
          <w:sz w:val="24"/>
        </w:rPr>
        <w:t>。</w:t>
      </w:r>
      <w:r>
        <w:rPr>
          <w:rFonts w:hAnsi="宋体"/>
          <w:sz w:val="24"/>
        </w:rPr>
        <w:t>包括中国科学院院士、中国工程院院士、国务院学位委员会委员、</w:t>
      </w:r>
      <w:r>
        <w:rPr>
          <w:rFonts w:hAnsi="宋体" w:hint="eastAsia"/>
          <w:sz w:val="24"/>
        </w:rPr>
        <w:t>国务院</w:t>
      </w:r>
      <w:r>
        <w:rPr>
          <w:rFonts w:hAnsi="宋体"/>
          <w:sz w:val="24"/>
        </w:rPr>
        <w:t>学科评议组成员、教育部社会科学委员会委员、国家教育咨询委员会委员、中国社会科学院学部委员、中组部“千人计划”入选者、长江学者特聘教授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国家杰出青年科学基金获得者、万人计划、青年</w:t>
      </w:r>
      <w:r>
        <w:rPr>
          <w:rFonts w:hint="eastAsia"/>
          <w:sz w:val="24"/>
        </w:rPr>
        <w:t>“</w:t>
      </w:r>
      <w:r>
        <w:rPr>
          <w:rFonts w:hAnsi="宋体"/>
          <w:sz w:val="24"/>
        </w:rPr>
        <w:t>千人计划</w:t>
      </w:r>
      <w:r>
        <w:rPr>
          <w:rFonts w:hint="eastAsia"/>
          <w:sz w:val="24"/>
        </w:rPr>
        <w:t>”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青年长江学者</w:t>
      </w:r>
      <w:r>
        <w:rPr>
          <w:rFonts w:hAnsi="宋体"/>
          <w:sz w:val="24"/>
        </w:rPr>
        <w:t>、国家优秀青年科学基金获得者、新世纪优秀人才、教育部高校青年教师</w:t>
      </w:r>
      <w:r>
        <w:rPr>
          <w:rFonts w:hAnsi="宋体" w:hint="eastAsia"/>
          <w:sz w:val="24"/>
        </w:rPr>
        <w:t>奖获得</w:t>
      </w:r>
      <w:r>
        <w:rPr>
          <w:rFonts w:hAnsi="宋体"/>
          <w:sz w:val="24"/>
        </w:rPr>
        <w:t>者、百千万人才工程、国家级教学名师</w:t>
      </w:r>
      <w:r>
        <w:rPr>
          <w:rFonts w:hAnsi="宋体" w:hint="eastAsia"/>
          <w:sz w:val="24"/>
        </w:rPr>
        <w:t>、中</w:t>
      </w:r>
      <w:r>
        <w:rPr>
          <w:rFonts w:hAnsi="宋体"/>
          <w:sz w:val="24"/>
        </w:rPr>
        <w:t>宣</w:t>
      </w:r>
      <w:r>
        <w:rPr>
          <w:rFonts w:hAnsi="宋体" w:hint="eastAsia"/>
          <w:sz w:val="24"/>
        </w:rPr>
        <w:t>部“</w:t>
      </w:r>
      <w:r>
        <w:rPr>
          <w:rFonts w:hAnsi="宋体"/>
          <w:sz w:val="24"/>
        </w:rPr>
        <w:t>四个一批”</w:t>
      </w:r>
      <w:r>
        <w:rPr>
          <w:rFonts w:hAnsi="宋体" w:hint="eastAsia"/>
          <w:sz w:val="24"/>
        </w:rPr>
        <w:t>人才称号</w:t>
      </w:r>
      <w:r>
        <w:rPr>
          <w:rFonts w:hAnsi="宋体"/>
          <w:sz w:val="24"/>
        </w:rPr>
        <w:t>获得者；省部级突出贡献专家、省部级教学名师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以及上海市</w:t>
      </w:r>
      <w:r>
        <w:rPr>
          <w:rFonts w:hAnsi="宋体" w:hint="eastAsia"/>
          <w:sz w:val="24"/>
        </w:rPr>
        <w:t>“</w:t>
      </w:r>
      <w:r>
        <w:rPr>
          <w:rFonts w:hAnsi="宋体"/>
          <w:sz w:val="24"/>
        </w:rPr>
        <w:t>浦江人才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东方学者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曙光计划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市优秀学科带头人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市优秀技术带头人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市青年科技启明星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上海千人计划</w:t>
      </w:r>
      <w:r>
        <w:rPr>
          <w:rFonts w:hAnsi="宋体" w:hint="eastAsia"/>
          <w:sz w:val="24"/>
        </w:rPr>
        <w:t>”“</w:t>
      </w:r>
      <w:r>
        <w:rPr>
          <w:rFonts w:hAnsi="宋体"/>
          <w:sz w:val="24"/>
        </w:rPr>
        <w:t>上海市领军人才</w:t>
      </w:r>
      <w:r>
        <w:rPr>
          <w:rFonts w:hint="eastAsia"/>
          <w:sz w:val="24"/>
        </w:rPr>
        <w:t>”</w:t>
      </w:r>
      <w:r>
        <w:rPr>
          <w:rFonts w:hAnsi="宋体"/>
          <w:sz w:val="24"/>
        </w:rPr>
        <w:t>称号获得者。</w:t>
      </w:r>
    </w:p>
    <w:p w:rsidR="005070A5" w:rsidRDefault="005070A5" w:rsidP="005070A5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（2）</w:t>
      </w:r>
      <w:r>
        <w:rPr>
          <w:rFonts w:hAnsi="宋体" w:hint="eastAsia"/>
          <w:b/>
          <w:bCs/>
          <w:sz w:val="24"/>
        </w:rPr>
        <w:t>人文社会科学</w:t>
      </w:r>
      <w:r>
        <w:rPr>
          <w:rFonts w:hAnsi="宋体"/>
          <w:b/>
          <w:bCs/>
          <w:sz w:val="24"/>
        </w:rPr>
        <w:t>界、体育艺术界认定的人才。</w:t>
      </w:r>
      <w:r>
        <w:rPr>
          <w:rFonts w:hAnsi="宋体"/>
          <w:sz w:val="24"/>
        </w:rPr>
        <w:t>人文社会科学界选用艾瑞森中国校友会网《中国</w:t>
      </w:r>
      <w:r>
        <w:rPr>
          <w:rFonts w:hAnsi="宋体" w:hint="eastAsia"/>
          <w:sz w:val="24"/>
        </w:rPr>
        <w:t>大学</w:t>
      </w:r>
      <w:r>
        <w:rPr>
          <w:rFonts w:hAnsi="宋体"/>
          <w:sz w:val="24"/>
        </w:rPr>
        <w:t>杰出人文社会科学家校友排</w:t>
      </w:r>
      <w:r>
        <w:rPr>
          <w:rFonts w:hAnsi="宋体" w:hint="eastAsia"/>
          <w:sz w:val="24"/>
        </w:rPr>
        <w:t>行</w:t>
      </w:r>
      <w:r>
        <w:rPr>
          <w:rFonts w:hAnsi="宋体"/>
          <w:sz w:val="24"/>
        </w:rPr>
        <w:t>榜》中对杰出人文社会科学家的认定标准；体育艺术界</w:t>
      </w:r>
      <w:r>
        <w:rPr>
          <w:rFonts w:hAnsi="宋体" w:hint="eastAsia"/>
          <w:sz w:val="24"/>
        </w:rPr>
        <w:t>，包括</w:t>
      </w:r>
      <w:r>
        <w:rPr>
          <w:rFonts w:hAnsi="宋体"/>
          <w:sz w:val="24"/>
        </w:rPr>
        <w:t>世界级运动员</w:t>
      </w:r>
      <w:r>
        <w:rPr>
          <w:rFonts w:hAnsi="宋体" w:hint="eastAsia"/>
          <w:sz w:val="24"/>
        </w:rPr>
        <w:t>、运动健将</w:t>
      </w:r>
      <w:r>
        <w:rPr>
          <w:rFonts w:hAnsi="宋体"/>
          <w:sz w:val="24"/>
        </w:rPr>
        <w:t>、国家级教练员、</w:t>
      </w:r>
      <w:r>
        <w:rPr>
          <w:rFonts w:hAnsi="宋体" w:hint="eastAsia"/>
          <w:sz w:val="24"/>
        </w:rPr>
        <w:t>国家级</w:t>
      </w:r>
      <w:r>
        <w:rPr>
          <w:rFonts w:hAnsi="宋体"/>
          <w:sz w:val="24"/>
        </w:rPr>
        <w:t>裁判员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国际知名或国家一级演员、导演、编导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金话筒奖、金鸡奖、百花奖获得者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青歌赛冠军等。</w:t>
      </w:r>
    </w:p>
    <w:p w:rsidR="005070A5" w:rsidRDefault="005070A5" w:rsidP="005070A5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（3）</w:t>
      </w:r>
      <w:r>
        <w:rPr>
          <w:rFonts w:ascii="宋体" w:hAnsi="宋体" w:cs="宋体"/>
          <w:b/>
          <w:bCs/>
          <w:sz w:val="24"/>
        </w:rPr>
        <w:t>职业技术</w:t>
      </w:r>
      <w:r>
        <w:rPr>
          <w:rFonts w:ascii="宋体" w:hAnsi="宋体" w:cs="宋体" w:hint="eastAsia"/>
          <w:b/>
          <w:bCs/>
          <w:sz w:val="24"/>
        </w:rPr>
        <w:t>界</w:t>
      </w:r>
      <w:r>
        <w:rPr>
          <w:rFonts w:ascii="宋体" w:hAnsi="宋体" w:cs="宋体"/>
          <w:b/>
          <w:bCs/>
          <w:sz w:val="24"/>
        </w:rPr>
        <w:t>比较公认的人才。</w:t>
      </w:r>
      <w:r>
        <w:rPr>
          <w:rFonts w:ascii="宋体" w:hAnsi="宋体" w:cs="宋体"/>
          <w:sz w:val="24"/>
        </w:rPr>
        <w:t>包括国家级和省部级技术技能大师、教育部职业教育指导委员会主任委员和委员。</w:t>
      </w:r>
    </w:p>
    <w:p w:rsidR="00A73863" w:rsidRPr="005070A5" w:rsidRDefault="00A73863"/>
    <w:sectPr w:rsidR="00A73863" w:rsidRPr="005070A5" w:rsidSect="00A7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E4" w:rsidRDefault="000E01E4" w:rsidP="00155CA5">
      <w:r>
        <w:separator/>
      </w:r>
    </w:p>
  </w:endnote>
  <w:endnote w:type="continuationSeparator" w:id="1">
    <w:p w:rsidR="000E01E4" w:rsidRDefault="000E01E4" w:rsidP="0015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E4" w:rsidRDefault="000E01E4" w:rsidP="00155CA5">
      <w:r>
        <w:separator/>
      </w:r>
    </w:p>
  </w:footnote>
  <w:footnote w:type="continuationSeparator" w:id="1">
    <w:p w:rsidR="000E01E4" w:rsidRDefault="000E01E4" w:rsidP="00155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1330"/>
    <w:multiLevelType w:val="multilevel"/>
    <w:tmpl w:val="52E01330"/>
    <w:lvl w:ilvl="0">
      <w:start w:val="1"/>
      <w:numFmt w:val="decimal"/>
      <w:lvlText w:val="R%1."/>
      <w:lvlJc w:val="left"/>
      <w:rPr>
        <w:rFonts w:ascii="华文仿宋" w:eastAsia="华文仿宋" w:hAnsi="华文仿宋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A5"/>
    <w:rsid w:val="00055EAD"/>
    <w:rsid w:val="000B671A"/>
    <w:rsid w:val="000E01E4"/>
    <w:rsid w:val="00155CA5"/>
    <w:rsid w:val="003A4DF0"/>
    <w:rsid w:val="005070A5"/>
    <w:rsid w:val="00532A58"/>
    <w:rsid w:val="00577436"/>
    <w:rsid w:val="00666CC6"/>
    <w:rsid w:val="009D0B40"/>
    <w:rsid w:val="00A73863"/>
    <w:rsid w:val="00AA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CA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C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2019-02-18T06:44:00Z</cp:lastPrinted>
  <dcterms:created xsi:type="dcterms:W3CDTF">2019-11-09T01:30:00Z</dcterms:created>
  <dcterms:modified xsi:type="dcterms:W3CDTF">2019-11-09T01:30:00Z</dcterms:modified>
</cp:coreProperties>
</file>