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DC6DF">
      <w:pPr>
        <w:keepNext w:val="0"/>
        <w:keepLines w:val="0"/>
        <w:widowControl/>
        <w:suppressLineNumbers w:val="0"/>
        <w:spacing w:line="520" w:lineRule="exact"/>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附件2</w:t>
      </w:r>
    </w:p>
    <w:p w14:paraId="546B5FCC">
      <w:pPr>
        <w:keepNext w:val="0"/>
        <w:keepLines w:val="0"/>
        <w:widowControl/>
        <w:suppressLineNumbers w:val="0"/>
        <w:spacing w:line="520" w:lineRule="exact"/>
        <w:jc w:val="center"/>
        <w:rPr>
          <w:rFonts w:hint="default" w:ascii="方正小标宋简体" w:hAnsi="方正小标宋简体" w:eastAsia="方正小标宋简体" w:cs="方正小标宋简体"/>
          <w:b/>
          <w:bCs w:val="0"/>
          <w:sz w:val="36"/>
          <w:szCs w:val="36"/>
          <w:highlight w:val="none"/>
          <w:lang w:val="en-US"/>
        </w:rPr>
      </w:pPr>
      <w:bookmarkStart w:id="0" w:name="_GoBack"/>
      <w:r>
        <w:rPr>
          <w:rFonts w:hint="eastAsia" w:ascii="方正小标宋简体" w:hAnsi="方正小标宋简体" w:eastAsia="方正小标宋简体" w:cs="方正小标宋简体"/>
          <w:b/>
          <w:bCs w:val="0"/>
          <w:color w:val="auto"/>
          <w:spacing w:val="0"/>
          <w:kern w:val="2"/>
          <w:sz w:val="36"/>
          <w:szCs w:val="36"/>
          <w:highlight w:val="none"/>
          <w:lang w:val="en-US" w:eastAsia="zh-CN" w:bidi="ar-SA"/>
        </w:rPr>
        <w:t>上海高校网络教育优秀作品推选展示活动工作方案</w:t>
      </w:r>
    </w:p>
    <w:bookmarkEnd w:id="0"/>
    <w:p w14:paraId="1AAEA14A">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ascii="仿宋_GB2312" w:hAnsi="宋体" w:eastAsia="仿宋_GB2312" w:cs="仿宋_GB2312"/>
          <w:color w:val="000000"/>
          <w:kern w:val="0"/>
          <w:sz w:val="30"/>
          <w:szCs w:val="30"/>
          <w:lang w:val="en-US" w:eastAsia="zh-CN" w:bidi="ar"/>
        </w:rPr>
      </w:pPr>
    </w:p>
    <w:p w14:paraId="6D4D35C6">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sz w:val="30"/>
          <w:szCs w:val="30"/>
        </w:rPr>
      </w:pPr>
      <w:r>
        <w:rPr>
          <w:rFonts w:ascii="仿宋_GB2312" w:hAnsi="宋体" w:eastAsia="仿宋_GB2312" w:cs="仿宋_GB2312"/>
          <w:color w:val="000000"/>
          <w:kern w:val="0"/>
          <w:sz w:val="30"/>
          <w:szCs w:val="30"/>
          <w:lang w:val="en-US" w:eastAsia="zh-CN" w:bidi="ar"/>
        </w:rPr>
        <w:t>本次活动</w:t>
      </w:r>
      <w:r>
        <w:rPr>
          <w:rFonts w:hint="eastAsia" w:ascii="仿宋_GB2312" w:hAnsi="宋体" w:eastAsia="仿宋_GB2312" w:cs="仿宋_GB2312"/>
          <w:color w:val="000000"/>
          <w:kern w:val="0"/>
          <w:sz w:val="30"/>
          <w:szCs w:val="30"/>
          <w:lang w:val="en-US" w:eastAsia="zh-CN" w:bidi="ar"/>
        </w:rPr>
        <w:t>共征集优秀网络文章、优秀工作案例、优秀微课、优秀新媒体作品、优秀“AI+思政”作品5类作品。所有作品均以学校为单位申报，须为2024年1月15日至提交截止日期间在网络上发表的作品。</w:t>
      </w:r>
    </w:p>
    <w:p w14:paraId="59DB1BB7">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sz w:val="30"/>
          <w:szCs w:val="30"/>
        </w:rPr>
      </w:pPr>
      <w:r>
        <w:rPr>
          <w:rFonts w:hint="eastAsia" w:ascii="黑体" w:hAnsi="宋体" w:eastAsia="黑体" w:cs="黑体"/>
          <w:color w:val="000000"/>
          <w:kern w:val="0"/>
          <w:sz w:val="30"/>
          <w:szCs w:val="30"/>
          <w:lang w:val="en-US" w:eastAsia="zh-CN" w:bidi="ar"/>
        </w:rPr>
        <w:t>一、征集内容</w:t>
      </w:r>
    </w:p>
    <w:p w14:paraId="7A0D692C">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b/>
          <w:bCs/>
          <w:sz w:val="30"/>
          <w:szCs w:val="30"/>
        </w:rPr>
      </w:pPr>
      <w:r>
        <w:rPr>
          <w:rFonts w:ascii="楷体_GB2312" w:hAnsi="楷体_GB2312" w:eastAsia="楷体_GB2312" w:cs="楷体_GB2312"/>
          <w:b/>
          <w:bCs/>
          <w:color w:val="000000"/>
          <w:kern w:val="0"/>
          <w:sz w:val="30"/>
          <w:szCs w:val="30"/>
          <w:lang w:val="en-US" w:eastAsia="zh-CN" w:bidi="ar"/>
        </w:rPr>
        <w:t>（一）优秀网络文章</w:t>
      </w:r>
    </w:p>
    <w:p w14:paraId="130044BF">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每件作品作者限1人。</w:t>
      </w:r>
    </w:p>
    <w:p w14:paraId="2192B82A">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ascii="楷体_GB2312" w:hAnsi="楷体_GB2312" w:eastAsia="楷体_GB2312" w:cs="楷体_GB2312"/>
          <w:b/>
          <w:bCs/>
          <w:color w:val="000000"/>
          <w:kern w:val="0"/>
          <w:sz w:val="30"/>
          <w:szCs w:val="30"/>
          <w:lang w:val="en-US" w:eastAsia="zh-CN" w:bidi="ar"/>
        </w:rPr>
      </w:pPr>
      <w:r>
        <w:rPr>
          <w:rFonts w:ascii="楷体_GB2312" w:hAnsi="楷体_GB2312" w:eastAsia="楷体_GB2312" w:cs="楷体_GB2312"/>
          <w:b/>
          <w:bCs/>
          <w:color w:val="000000"/>
          <w:kern w:val="0"/>
          <w:sz w:val="30"/>
          <w:szCs w:val="30"/>
          <w:lang w:val="en-US" w:eastAsia="zh-CN" w:bidi="ar"/>
        </w:rPr>
        <w:t>（二）优秀工作案例</w:t>
      </w:r>
    </w:p>
    <w:p w14:paraId="655F0130">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14:paraId="25B104B2">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案例内容应包括项目主题和思路、实施方法和过程、主要成效和经验、下一步加强和改进的计划等，要求文字简洁、重点突出，字数3000字以上，可配说明图片和视频。每件作品作者限3人以内。</w:t>
      </w:r>
    </w:p>
    <w:p w14:paraId="6258493D">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ascii="楷体_GB2312" w:hAnsi="楷体_GB2312" w:eastAsia="楷体_GB2312" w:cs="楷体_GB2312"/>
          <w:b/>
          <w:bCs/>
          <w:color w:val="000000"/>
          <w:kern w:val="0"/>
          <w:sz w:val="30"/>
          <w:szCs w:val="30"/>
          <w:lang w:val="en-US" w:eastAsia="zh-CN" w:bidi="ar"/>
        </w:rPr>
      </w:pPr>
      <w:r>
        <w:rPr>
          <w:rFonts w:hint="eastAsia" w:ascii="楷体_GB2312" w:hAnsi="楷体_GB2312" w:eastAsia="楷体_GB2312" w:cs="楷体_GB2312"/>
          <w:b/>
          <w:bCs/>
          <w:color w:val="000000"/>
          <w:kern w:val="0"/>
          <w:sz w:val="30"/>
          <w:szCs w:val="30"/>
          <w:lang w:val="en-US" w:eastAsia="zh-CN" w:bidi="ar"/>
        </w:rPr>
        <w:t>（三）优秀微课</w:t>
      </w:r>
    </w:p>
    <w:p w14:paraId="03974EE3">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15分钟；画质清晰，声音清楚，提倡标注字幕。每件作品作者限3人以内。</w:t>
      </w:r>
    </w:p>
    <w:p w14:paraId="644AB0B8">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ascii="楷体_GB2312" w:hAnsi="楷体_GB2312" w:eastAsia="楷体_GB2312" w:cs="楷体_GB2312"/>
          <w:b/>
          <w:bCs/>
          <w:color w:val="000000"/>
          <w:kern w:val="0"/>
          <w:sz w:val="30"/>
          <w:szCs w:val="30"/>
          <w:lang w:val="en-US" w:eastAsia="zh-CN" w:bidi="ar"/>
        </w:rPr>
      </w:pPr>
      <w:r>
        <w:rPr>
          <w:rFonts w:hint="eastAsia" w:ascii="楷体_GB2312" w:hAnsi="楷体_GB2312" w:eastAsia="楷体_GB2312" w:cs="楷体_GB2312"/>
          <w:b/>
          <w:bCs/>
          <w:color w:val="000000"/>
          <w:kern w:val="0"/>
          <w:sz w:val="30"/>
          <w:szCs w:val="30"/>
          <w:lang w:val="en-US" w:eastAsia="zh-CN" w:bidi="ar"/>
        </w:rPr>
        <w:t>（四）优秀新媒体作品</w:t>
      </w:r>
    </w:p>
    <w:p w14:paraId="696CACE8">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视频类作品，片长不超过10分钟，文件格式为MP4，画质清晰，声音清楚，提倡标注字幕。图解类、长图类、漫画类作品，提交图片文件，JPEG格式。动图类作品，提交图片文件，GIF格式。H5页面类作品，提交主要交互界面截图和网络链接。音频类作品，时长不超过5分钟，格式统一为MP3，以Word形式提供文字脚本，保证音质清晰流畅，有听觉美感，可根据需要配音效或进行其他后期制作。每件作品作者限6人以内。</w:t>
      </w:r>
    </w:p>
    <w:p w14:paraId="6DE5F094">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left"/>
        <w:textAlignment w:val="auto"/>
        <w:rPr>
          <w:rFonts w:ascii="楷体_GB2312" w:hAnsi="楷体_GB2312" w:eastAsia="楷体_GB2312" w:cs="楷体_GB2312"/>
          <w:b/>
          <w:bCs/>
          <w:color w:val="auto"/>
          <w:kern w:val="0"/>
          <w:sz w:val="30"/>
          <w:szCs w:val="30"/>
          <w:lang w:val="en-US" w:eastAsia="zh-CN" w:bidi="ar"/>
        </w:rPr>
      </w:pPr>
      <w:r>
        <w:rPr>
          <w:rFonts w:hint="eastAsia" w:ascii="楷体_GB2312" w:hAnsi="楷体_GB2312" w:eastAsia="楷体_GB2312" w:cs="楷体_GB2312"/>
          <w:b/>
          <w:bCs/>
          <w:color w:val="000000"/>
          <w:kern w:val="0"/>
          <w:sz w:val="30"/>
          <w:szCs w:val="30"/>
          <w:lang w:val="en-US" w:eastAsia="zh-CN" w:bidi="ar"/>
        </w:rPr>
        <w:t>（五）优秀“</w:t>
      </w:r>
      <w:r>
        <w:rPr>
          <w:rFonts w:ascii="楷体_GB2312" w:hAnsi="楷体_GB2312" w:eastAsia="楷体_GB2312" w:cs="楷体_GB2312"/>
          <w:b/>
          <w:bCs/>
          <w:color w:val="000000"/>
          <w:kern w:val="0"/>
          <w:sz w:val="30"/>
          <w:szCs w:val="30"/>
          <w:lang w:val="en-US" w:eastAsia="zh-CN" w:bidi="ar"/>
        </w:rPr>
        <w:t>AI+</w:t>
      </w:r>
      <w:r>
        <w:rPr>
          <w:rFonts w:hint="eastAsia" w:ascii="楷体_GB2312" w:hAnsi="楷体_GB2312" w:eastAsia="楷体_GB2312" w:cs="楷体_GB2312"/>
          <w:b/>
          <w:bCs/>
          <w:color w:val="000000"/>
          <w:kern w:val="0"/>
          <w:sz w:val="30"/>
          <w:szCs w:val="30"/>
          <w:lang w:val="en-US" w:eastAsia="zh-CN" w:bidi="ar"/>
        </w:rPr>
        <w:t>思政”作品</w:t>
      </w:r>
    </w:p>
    <w:p w14:paraId="128070E9">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color w:val="auto"/>
          <w:kern w:val="0"/>
          <w:sz w:val="30"/>
          <w:szCs w:val="30"/>
          <w:lang w:val="en-US" w:eastAsia="zh-CN" w:bidi="ar"/>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14:paraId="1270618D">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color w:val="auto"/>
          <w:kern w:val="0"/>
          <w:sz w:val="30"/>
          <w:szCs w:val="30"/>
          <w:lang w:val="en-US" w:eastAsia="zh-CN" w:bidi="ar"/>
        </w:rPr>
        <w:t>短视频时长不超过10分钟，文件格式为MP4，画质清晰，声音清楚，提倡标注字幕。图解类、长图类、漫画类作品，提交图片文件，JPEG格式。每件作品作者限5人以内。</w:t>
      </w:r>
    </w:p>
    <w:p w14:paraId="5BCDFD90">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color w:val="auto"/>
          <w:sz w:val="30"/>
          <w:szCs w:val="30"/>
        </w:rPr>
      </w:pPr>
      <w:r>
        <w:rPr>
          <w:rFonts w:hint="eastAsia" w:ascii="黑体" w:hAnsi="宋体" w:eastAsia="黑体" w:cs="黑体"/>
          <w:color w:val="auto"/>
          <w:kern w:val="0"/>
          <w:sz w:val="30"/>
          <w:szCs w:val="30"/>
          <w:lang w:val="en-US" w:eastAsia="zh-CN" w:bidi="ar"/>
        </w:rPr>
        <w:t>二</w:t>
      </w:r>
      <w:r>
        <w:rPr>
          <w:rFonts w:ascii="黑体" w:hAnsi="宋体" w:eastAsia="黑体" w:cs="黑体"/>
          <w:color w:val="auto"/>
          <w:kern w:val="0"/>
          <w:sz w:val="30"/>
          <w:szCs w:val="30"/>
          <w:lang w:val="en-US" w:eastAsia="zh-CN" w:bidi="ar"/>
        </w:rPr>
        <w:t>、</w:t>
      </w:r>
      <w:r>
        <w:rPr>
          <w:rFonts w:hint="eastAsia" w:ascii="黑体" w:hAnsi="宋体" w:eastAsia="黑体" w:cs="黑体"/>
          <w:color w:val="auto"/>
          <w:kern w:val="0"/>
          <w:sz w:val="30"/>
          <w:szCs w:val="30"/>
          <w:lang w:val="en-US" w:eastAsia="zh-CN" w:bidi="ar"/>
        </w:rPr>
        <w:t>报送方式</w:t>
      </w:r>
    </w:p>
    <w:p w14:paraId="6B99DA57">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both"/>
        <w:textAlignment w:val="auto"/>
        <w:rPr>
          <w:b/>
          <w:bCs/>
          <w:color w:val="auto"/>
          <w:sz w:val="30"/>
          <w:szCs w:val="30"/>
        </w:rPr>
      </w:pPr>
      <w:r>
        <w:rPr>
          <w:rFonts w:ascii="楷体_GB2312" w:hAnsi="楷体_GB2312" w:eastAsia="楷体_GB2312" w:cs="楷体_GB2312"/>
          <w:b/>
          <w:bCs/>
          <w:color w:val="auto"/>
          <w:kern w:val="0"/>
          <w:sz w:val="30"/>
          <w:szCs w:val="30"/>
          <w:lang w:val="en-US" w:eastAsia="zh-CN" w:bidi="ar"/>
        </w:rPr>
        <w:t>（一）申报数量</w:t>
      </w:r>
    </w:p>
    <w:p w14:paraId="320ABAF6">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color w:val="auto"/>
          <w:kern w:val="0"/>
          <w:sz w:val="30"/>
          <w:szCs w:val="30"/>
          <w:lang w:val="en-US" w:eastAsia="zh-CN" w:bidi="ar"/>
        </w:rPr>
        <w:t>每所学校五类作品各限报8件。</w:t>
      </w:r>
    </w:p>
    <w:p w14:paraId="21B689C4">
      <w:pPr>
        <w:keepNext w:val="0"/>
        <w:keepLines w:val="0"/>
        <w:pageBreakBefore w:val="0"/>
        <w:widowControl/>
        <w:suppressLineNumbers w:val="0"/>
        <w:kinsoku/>
        <w:wordWrap/>
        <w:overflowPunct/>
        <w:topLinePunct w:val="0"/>
        <w:autoSpaceDE/>
        <w:autoSpaceDN/>
        <w:bidi w:val="0"/>
        <w:adjustRightInd/>
        <w:snapToGrid/>
        <w:spacing w:line="520" w:lineRule="exact"/>
        <w:ind w:firstLine="602" w:firstLineChars="200"/>
        <w:jc w:val="both"/>
        <w:textAlignment w:val="auto"/>
        <w:rPr>
          <w:b/>
          <w:bCs/>
          <w:color w:val="auto"/>
          <w:sz w:val="30"/>
          <w:szCs w:val="30"/>
        </w:rPr>
      </w:pPr>
      <w:r>
        <w:rPr>
          <w:rFonts w:ascii="楷体_GB2312" w:hAnsi="楷体_GB2312" w:eastAsia="楷体_GB2312" w:cs="楷体_GB2312"/>
          <w:b/>
          <w:bCs/>
          <w:color w:val="auto"/>
          <w:kern w:val="0"/>
          <w:sz w:val="30"/>
          <w:szCs w:val="30"/>
          <w:lang w:val="en-US" w:eastAsia="zh-CN" w:bidi="ar"/>
        </w:rPr>
        <w:t>（二）材料报送</w:t>
      </w:r>
    </w:p>
    <w:p w14:paraId="708B02BA">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Times New Roman" w:eastAsia="仿宋_GB2312" w:cs="Times New Roman"/>
          <w:color w:val="auto"/>
          <w:sz w:val="30"/>
          <w:szCs w:val="30"/>
          <w:highlight w:val="none"/>
        </w:rPr>
        <w:t>各</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二级学院或职能部处</w:t>
      </w:r>
      <w:r>
        <w:rPr>
          <w:rFonts w:hint="eastAsia" w:ascii="仿宋_GB2312" w:hAnsi="Times New Roman" w:eastAsia="仿宋_GB2312" w:cs="Times New Roman"/>
          <w:color w:val="auto"/>
          <w:sz w:val="30"/>
          <w:szCs w:val="30"/>
          <w:highlight w:val="none"/>
          <w:lang w:eastAsia="zh-CN"/>
        </w:rPr>
        <w:t>负责组织本单位作品遴选申报工作</w:t>
      </w:r>
      <w:r>
        <w:rPr>
          <w:rFonts w:hint="eastAsia" w:ascii="仿宋_GB2312" w:hAnsi="Times New Roman" w:eastAsia="仿宋_GB2312" w:cs="Times New Roman"/>
          <w:color w:val="auto"/>
          <w:sz w:val="30"/>
          <w:szCs w:val="30"/>
          <w:highlight w:val="none"/>
          <w:lang w:val="en-US" w:eastAsia="zh-CN"/>
        </w:rPr>
        <w:t>，使用易班账号或</w:t>
      </w:r>
      <w:r>
        <w:rPr>
          <w:rFonts w:hint="eastAsia" w:ascii="仿宋_GB2312" w:hAnsi="宋体" w:eastAsia="仿宋_GB2312" w:cs="仿宋_GB2312"/>
          <w:color w:val="auto"/>
          <w:kern w:val="0"/>
          <w:sz w:val="30"/>
          <w:szCs w:val="30"/>
          <w:lang w:val="en-US" w:eastAsia="zh-CN" w:bidi="ar"/>
        </w:rPr>
        <w:t>或手机号注册账号，</w:t>
      </w:r>
      <w:r>
        <w:rPr>
          <w:rFonts w:hint="eastAsia" w:ascii="仿宋_GB2312" w:hAnsi="Times New Roman" w:eastAsia="仿宋_GB2312" w:cs="Times New Roman"/>
          <w:color w:val="auto"/>
          <w:sz w:val="30"/>
          <w:szCs w:val="30"/>
          <w:highlight w:val="none"/>
          <w:lang w:val="en-US" w:eastAsia="zh-CN"/>
        </w:rPr>
        <w:t>登录上海教育系统网络文化作品征集展示平台</w:t>
      </w:r>
      <w:r>
        <w:rPr>
          <w:rFonts w:hint="eastAsia" w:ascii="仿宋_GB2312" w:hAnsi="Times New Roman" w:eastAsia="仿宋_GB2312" w:cs="Times New Roman"/>
          <w:color w:val="auto"/>
          <w:sz w:val="30"/>
          <w:szCs w:val="30"/>
          <w:highlight w:val="none"/>
          <w:lang w:eastAsia="zh-CN"/>
        </w:rPr>
        <w:t>（</w:t>
      </w:r>
      <w:r>
        <w:rPr>
          <w:rFonts w:hint="eastAsia" w:ascii="仿宋_GB2312" w:hAnsi="宋体" w:eastAsia="仿宋_GB2312" w:cs="仿宋_GB2312"/>
          <w:color w:val="auto"/>
          <w:kern w:val="0"/>
          <w:sz w:val="30"/>
          <w:szCs w:val="30"/>
          <w:lang w:val="en-US" w:eastAsia="zh-CN" w:bidi="ar"/>
        </w:rPr>
        <w:t>https://shwlwh.yiban.cn</w:t>
      </w:r>
      <w:r>
        <w:rPr>
          <w:rFonts w:hint="eastAsia" w:ascii="仿宋_GB2312" w:hAnsi="Times New Roman" w:eastAsia="仿宋_GB2312" w:cs="Times New Roman"/>
          <w:color w:val="auto"/>
          <w:sz w:val="30"/>
          <w:szCs w:val="30"/>
          <w:highlight w:val="none"/>
          <w:lang w:eastAsia="zh-CN"/>
        </w:rPr>
        <w:t>）</w:t>
      </w:r>
      <w:r>
        <w:rPr>
          <w:rFonts w:hint="eastAsia" w:ascii="仿宋_GB2312" w:hAnsi="Times New Roman" w:eastAsia="仿宋_GB2312" w:cs="Times New Roman"/>
          <w:color w:val="auto"/>
          <w:sz w:val="30"/>
          <w:szCs w:val="30"/>
          <w:highlight w:val="none"/>
          <w:lang w:val="en-US" w:eastAsia="zh-CN"/>
        </w:rPr>
        <w:t>提交，详见网站公告栏操作说明</w:t>
      </w:r>
      <w:r>
        <w:rPr>
          <w:rFonts w:hint="eastAsia" w:ascii="仿宋_GB2312" w:hAnsi="Times New Roman" w:eastAsia="仿宋_GB2312" w:cs="Times New Roman"/>
          <w:color w:val="auto"/>
          <w:sz w:val="30"/>
          <w:szCs w:val="30"/>
          <w:highlight w:val="none"/>
          <w:lang w:eastAsia="zh-CN"/>
        </w:rPr>
        <w:t>。</w:t>
      </w:r>
    </w:p>
    <w:p w14:paraId="4645B8AE">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宋体" w:eastAsia="仿宋_GB2312" w:cs="仿宋_GB2312"/>
          <w:color w:val="auto"/>
          <w:kern w:val="0"/>
          <w:sz w:val="30"/>
          <w:szCs w:val="30"/>
          <w:lang w:val="en-US" w:eastAsia="zh-CN" w:bidi="ar"/>
        </w:rPr>
      </w:pPr>
      <w:r>
        <w:rPr>
          <w:rFonts w:hint="eastAsia" w:ascii="仿宋_GB2312" w:hAnsi="宋体" w:eastAsia="仿宋_GB2312" w:cs="仿宋_GB2312"/>
          <w:color w:val="auto"/>
          <w:kern w:val="0"/>
          <w:sz w:val="30"/>
          <w:szCs w:val="30"/>
          <w:lang w:val="en-US" w:eastAsia="zh-CN" w:bidi="ar"/>
        </w:rPr>
        <w:t>所有优秀网络文章、优秀工作案例、优秀微课、优秀新媒体作品、优秀“AI+思政”作品可根据实际需要，提供必要的推荐辅助材料（主要是指佐证作品影响力的材料，包括转发及引用率、领导批示、成果鉴定、专家推荐信等），并由作品所在学院或部门审核盖章。材料严禁作假，一经发现，即取消推选展示资格。作品须承诺版权，所有作品提交时确保信息完整、无误，后期作品名称、作者及指导教师姓名等均不予以修改。</w:t>
      </w:r>
    </w:p>
    <w:p w14:paraId="758395A6">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 w:eastAsia="仿宋_GB2312" w:cs="宋体"/>
          <w:color w:val="auto"/>
          <w:kern w:val="0"/>
          <w:sz w:val="30"/>
          <w:szCs w:val="30"/>
          <w:highlight w:val="none"/>
          <w:lang w:eastAsia="zh-CN"/>
        </w:rPr>
      </w:pPr>
      <w:r>
        <w:rPr>
          <w:rFonts w:hint="eastAsia" w:ascii="仿宋_GB2312" w:hAnsi="Times New Roman" w:eastAsia="仿宋_GB2312" w:cs="Times New Roman"/>
          <w:color w:val="auto"/>
          <w:sz w:val="30"/>
          <w:szCs w:val="30"/>
          <w:highlight w:val="none"/>
          <w:lang w:val="en-US" w:eastAsia="zh-CN"/>
        </w:rPr>
        <w:t>请</w:t>
      </w:r>
      <w:r>
        <w:rPr>
          <w:rFonts w:hint="eastAsia" w:ascii="仿宋_GB2312" w:hAnsi="Times New Roman" w:eastAsia="仿宋_GB2312" w:cs="Times New Roman"/>
          <w:color w:val="auto"/>
          <w:sz w:val="30"/>
          <w:szCs w:val="30"/>
          <w:highlight w:val="none"/>
        </w:rPr>
        <w:t>各</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二级学院或职能部处</w:t>
      </w:r>
      <w:r>
        <w:rPr>
          <w:rFonts w:hint="eastAsia" w:ascii="仿宋_GB2312" w:hAnsi="Times New Roman" w:eastAsia="仿宋_GB2312" w:cs="Times New Roman"/>
          <w:color w:val="auto"/>
          <w:sz w:val="30"/>
          <w:szCs w:val="30"/>
          <w:highlight w:val="none"/>
          <w:lang w:val="en-US" w:eastAsia="zh-CN"/>
        </w:rPr>
        <w:t>严格审核，</w:t>
      </w:r>
      <w:r>
        <w:rPr>
          <w:rFonts w:hint="eastAsia" w:ascii="仿宋_GB2312" w:hAnsi="宋体" w:eastAsia="仿宋_GB2312" w:cs="仿宋_GB2312"/>
          <w:b/>
          <w:bCs/>
          <w:color w:val="auto"/>
          <w:kern w:val="0"/>
          <w:sz w:val="30"/>
          <w:szCs w:val="30"/>
          <w:lang w:val="en-US" w:eastAsia="zh-CN" w:bidi="ar"/>
        </w:rPr>
        <w:t>于</w:t>
      </w:r>
      <w:r>
        <w:rPr>
          <w:rFonts w:hint="eastAsia" w:ascii="仿宋_GB2312" w:hAnsi="Times New Roman" w:eastAsia="仿宋_GB2312" w:cs="Times New Roman"/>
          <w:b/>
          <w:bCs/>
          <w:color w:val="auto"/>
          <w:sz w:val="30"/>
          <w:szCs w:val="30"/>
          <w:highlight w:val="none"/>
          <w:lang w:val="en-US" w:eastAsia="zh-CN"/>
        </w:rPr>
        <w:t>9月5日（星期五）前</w:t>
      </w:r>
      <w:r>
        <w:rPr>
          <w:rFonts w:hint="eastAsia" w:ascii="仿宋_GB2312" w:hAnsi="宋体" w:eastAsia="仿宋_GB2312" w:cs="仿宋_GB2312"/>
          <w:color w:val="auto"/>
          <w:kern w:val="0"/>
          <w:sz w:val="30"/>
          <w:szCs w:val="30"/>
          <w:lang w:val="en-US" w:eastAsia="zh-CN" w:bidi="ar"/>
        </w:rPr>
        <w:t>，使用专用易班账号，登录上海教育系统网络文化作品征集展示平台提交作品，并</w:t>
      </w:r>
      <w:r>
        <w:rPr>
          <w:rFonts w:hint="eastAsia" w:ascii="仿宋_GB2312" w:hAnsi="仿宋_GB2312" w:eastAsia="仿宋_GB2312" w:cs="仿宋_GB2312"/>
          <w:color w:val="auto"/>
          <w:kern w:val="0"/>
          <w:sz w:val="30"/>
          <w:szCs w:val="30"/>
          <w:highlight w:val="none"/>
        </w:rPr>
        <w:t>填</w:t>
      </w:r>
      <w:r>
        <w:rPr>
          <w:rFonts w:hint="eastAsia" w:ascii="仿宋_GB2312" w:hAnsi="仿宋_GB2312" w:eastAsia="仿宋_GB2312" w:cs="仿宋_GB2312"/>
          <w:color w:val="auto"/>
          <w:kern w:val="0"/>
          <w:sz w:val="30"/>
          <w:szCs w:val="30"/>
          <w:highlight w:val="none"/>
          <w:lang w:eastAsia="zh-CN"/>
        </w:rPr>
        <w:t>写</w:t>
      </w:r>
      <w:r>
        <w:rPr>
          <w:rFonts w:hint="eastAsia" w:ascii="仿宋_GB2312" w:hAnsi="仿宋_GB2312" w:eastAsia="仿宋_GB2312" w:cs="仿宋_GB2312"/>
          <w:color w:val="auto"/>
          <w:kern w:val="0"/>
          <w:sz w:val="30"/>
          <w:szCs w:val="30"/>
          <w:highlight w:val="none"/>
        </w:rPr>
        <w:t>《</w:t>
      </w:r>
      <w:r>
        <w:rPr>
          <w:rFonts w:hint="eastAsia" w:ascii="仿宋_GB2312" w:hAnsi="宋体" w:eastAsia="仿宋_GB2312" w:cs="仿宋_GB2312"/>
          <w:color w:val="auto"/>
          <w:kern w:val="0"/>
          <w:sz w:val="30"/>
          <w:szCs w:val="30"/>
          <w:lang w:val="en-US" w:eastAsia="zh-CN" w:bidi="ar"/>
        </w:rPr>
        <w:t>上海高校网络教育优秀作品推选展示活动作品征集信息表</w:t>
      </w:r>
      <w:r>
        <w:rPr>
          <w:rFonts w:hint="eastAsia" w:ascii="仿宋_GB2312" w:hAnsi="仿宋_GB2312" w:eastAsia="仿宋_GB2312" w:cs="仿宋_GB2312"/>
          <w:color w:val="auto"/>
          <w:kern w:val="0"/>
          <w:sz w:val="30"/>
          <w:szCs w:val="30"/>
          <w:highlight w:val="none"/>
        </w:rPr>
        <w:t>》（附件</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）和《</w:t>
      </w:r>
      <w:r>
        <w:rPr>
          <w:rFonts w:hint="eastAsia" w:ascii="仿宋_GB2312" w:hAnsi="宋体" w:eastAsia="仿宋_GB2312" w:cs="仿宋_GB2312"/>
          <w:color w:val="auto"/>
          <w:kern w:val="0"/>
          <w:sz w:val="30"/>
          <w:szCs w:val="30"/>
          <w:lang w:val="en-US" w:eastAsia="zh-CN" w:bidi="ar"/>
        </w:rPr>
        <w:t>上海高校网络教育优秀作品推选展示活动作品征集汇总表</w:t>
      </w:r>
      <w:r>
        <w:rPr>
          <w:rFonts w:hint="eastAsia" w:ascii="仿宋_GB2312" w:hAnsi="仿宋_GB2312" w:eastAsia="仿宋_GB2312" w:cs="仿宋_GB2312"/>
          <w:color w:val="auto"/>
          <w:kern w:val="0"/>
          <w:sz w:val="30"/>
          <w:szCs w:val="30"/>
          <w:highlight w:val="none"/>
        </w:rPr>
        <w:t>》（附件</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2</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发送至邮箱sizhengke_sspu@163.com</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Times New Roman" w:eastAsia="仿宋_GB2312" w:cs="Times New Roman"/>
          <w:color w:val="auto"/>
          <w:sz w:val="30"/>
          <w:szCs w:val="30"/>
          <w:highlight w:val="none"/>
        </w:rPr>
        <w:t>逾期不予受理</w:t>
      </w:r>
      <w:r>
        <w:rPr>
          <w:rFonts w:hint="eastAsia" w:ascii="仿宋_GB2312" w:hAnsi="Times New Roman" w:eastAsia="仿宋_GB2312" w:cs="Times New Roman"/>
          <w:color w:val="auto"/>
          <w:sz w:val="30"/>
          <w:szCs w:val="30"/>
          <w:highlight w:val="none"/>
          <w:lang w:eastAsia="zh-CN"/>
        </w:rPr>
        <w:t>，</w:t>
      </w:r>
      <w:r>
        <w:rPr>
          <w:rFonts w:hint="eastAsia" w:ascii="仿宋_GB2312" w:hAnsi="仿宋_GB2312" w:eastAsia="仿宋_GB2312" w:cs="仿宋_GB2312"/>
          <w:color w:val="auto"/>
          <w:kern w:val="0"/>
          <w:sz w:val="30"/>
          <w:szCs w:val="30"/>
          <w:highlight w:val="none"/>
        </w:rPr>
        <w:t>以电子邮件接收时间为准</w:t>
      </w:r>
      <w:r>
        <w:rPr>
          <w:rFonts w:hint="eastAsia" w:ascii="仿宋_GB2312" w:hAnsi="仿宋_GB2312" w:eastAsia="仿宋_GB2312" w:cs="仿宋_GB2312"/>
          <w:color w:val="auto"/>
          <w:kern w:val="0"/>
          <w:sz w:val="30"/>
          <w:szCs w:val="30"/>
          <w:highlight w:val="none"/>
          <w:lang w:eastAsia="zh-CN"/>
        </w:rPr>
        <w:t>。</w:t>
      </w:r>
    </w:p>
    <w:p w14:paraId="464250DD">
      <w:pPr>
        <w:bidi w:val="0"/>
        <w:spacing w:line="520" w:lineRule="exact"/>
        <w:rPr>
          <w:color w:val="auto"/>
          <w:sz w:val="30"/>
          <w:szCs w:val="30"/>
        </w:rPr>
      </w:pPr>
    </w:p>
    <w:p w14:paraId="441D6BFB">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仿宋_GB2312"/>
          <w:color w:val="auto"/>
          <w:spacing w:val="0"/>
          <w:kern w:val="0"/>
          <w:sz w:val="30"/>
          <w:szCs w:val="30"/>
          <w:lang w:val="en-US" w:eastAsia="zh-CN" w:bidi="ar"/>
        </w:rPr>
      </w:pPr>
      <w:r>
        <w:rPr>
          <w:rFonts w:ascii="仿宋_GB2312" w:hAnsi="宋体" w:eastAsia="仿宋_GB2312" w:cs="仿宋_GB2312"/>
          <w:color w:val="auto"/>
          <w:spacing w:val="0"/>
          <w:kern w:val="0"/>
          <w:sz w:val="30"/>
          <w:szCs w:val="30"/>
          <w:lang w:val="en-US" w:eastAsia="zh-CN" w:bidi="ar"/>
        </w:rPr>
        <w:t>附件:</w:t>
      </w:r>
      <w:r>
        <w:rPr>
          <w:rFonts w:hint="eastAsia" w:ascii="仿宋_GB2312" w:hAnsi="宋体" w:eastAsia="仿宋_GB2312" w:cs="仿宋_GB2312"/>
          <w:color w:val="auto"/>
          <w:spacing w:val="0"/>
          <w:kern w:val="0"/>
          <w:sz w:val="30"/>
          <w:szCs w:val="30"/>
          <w:lang w:val="en-US" w:eastAsia="zh-CN" w:bidi="ar"/>
        </w:rPr>
        <w:t xml:space="preserve"> </w:t>
      </w:r>
    </w:p>
    <w:p w14:paraId="4E47C518">
      <w:pPr>
        <w:keepNext w:val="0"/>
        <w:keepLines w:val="0"/>
        <w:pageBreakBefore w:val="0"/>
        <w:widowControl/>
        <w:suppressLineNumbers w:val="0"/>
        <w:kinsoku/>
        <w:wordWrap/>
        <w:overflowPunct/>
        <w:topLinePunct w:val="0"/>
        <w:autoSpaceDE/>
        <w:autoSpaceDN/>
        <w:bidi w:val="0"/>
        <w:adjustRightInd/>
        <w:snapToGrid/>
        <w:spacing w:line="520" w:lineRule="exact"/>
        <w:ind w:firstLine="900" w:firstLineChars="300"/>
        <w:jc w:val="both"/>
        <w:textAlignment w:val="auto"/>
        <w:rPr>
          <w:color w:val="auto"/>
          <w:spacing w:val="0"/>
          <w:sz w:val="30"/>
          <w:szCs w:val="30"/>
        </w:rPr>
      </w:pPr>
      <w:r>
        <w:rPr>
          <w:rFonts w:hint="eastAsia" w:ascii="仿宋_GB2312" w:hAnsi="宋体" w:eastAsia="仿宋_GB2312" w:cs="仿宋_GB2312"/>
          <w:color w:val="auto"/>
          <w:spacing w:val="0"/>
          <w:kern w:val="0"/>
          <w:sz w:val="30"/>
          <w:szCs w:val="30"/>
          <w:lang w:val="en-US" w:eastAsia="zh-CN" w:bidi="ar"/>
        </w:rPr>
        <w:t>2-1.上海高校网络教育优秀作品推选展示活动作品征集信息表</w:t>
      </w:r>
    </w:p>
    <w:p w14:paraId="06DD0626">
      <w:pPr>
        <w:keepNext w:val="0"/>
        <w:keepLines w:val="0"/>
        <w:pageBreakBefore w:val="0"/>
        <w:widowControl/>
        <w:suppressLineNumbers w:val="0"/>
        <w:kinsoku/>
        <w:wordWrap/>
        <w:overflowPunct/>
        <w:topLinePunct w:val="0"/>
        <w:autoSpaceDE/>
        <w:autoSpaceDN/>
        <w:bidi w:val="0"/>
        <w:adjustRightInd/>
        <w:snapToGrid/>
        <w:spacing w:line="520" w:lineRule="exact"/>
        <w:ind w:firstLine="900" w:firstLineChars="300"/>
        <w:jc w:val="both"/>
        <w:textAlignment w:val="auto"/>
        <w:rPr>
          <w:color w:val="auto"/>
          <w:spacing w:val="0"/>
        </w:rPr>
      </w:pPr>
      <w:r>
        <w:rPr>
          <w:rFonts w:hint="eastAsia" w:ascii="仿宋_GB2312" w:hAnsi="宋体" w:eastAsia="仿宋_GB2312" w:cs="仿宋_GB2312"/>
          <w:color w:val="auto"/>
          <w:spacing w:val="0"/>
          <w:kern w:val="0"/>
          <w:sz w:val="30"/>
          <w:szCs w:val="30"/>
          <w:lang w:val="en-US" w:eastAsia="zh-CN" w:bidi="ar"/>
        </w:rPr>
        <w:t>2-2.上海高校网络教育优秀作品推选展示活动作品征集汇总表</w:t>
      </w:r>
    </w:p>
    <w:p w14:paraId="15A8BDCF">
      <w:pPr>
        <w:bidi w:val="0"/>
        <w:spacing w:line="520" w:lineRule="exact"/>
        <w:rPr>
          <w:color w:val="auto"/>
        </w:rPr>
      </w:pPr>
    </w:p>
    <w:p w14:paraId="552C0D7E">
      <w:pPr>
        <w:rPr>
          <w:color w:val="auto"/>
        </w:rPr>
      </w:pPr>
      <w:r>
        <w:rPr>
          <w:color w:val="auto"/>
        </w:rPr>
        <w:br w:type="page"/>
      </w:r>
    </w:p>
    <w:p w14:paraId="0C5C8665">
      <w:pPr>
        <w:keepNext w:val="0"/>
        <w:keepLines w:val="0"/>
        <w:widowControl/>
        <w:suppressLineNumbers w:val="0"/>
        <w:spacing w:line="120" w:lineRule="auto"/>
        <w:jc w:val="left"/>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附件2-1</w:t>
      </w:r>
    </w:p>
    <w:p w14:paraId="269B8F59">
      <w:pPr>
        <w:keepNext w:val="0"/>
        <w:keepLines w:val="0"/>
        <w:widowControl/>
        <w:suppressLineNumbers w:val="0"/>
        <w:spacing w:line="120" w:lineRule="auto"/>
        <w:jc w:val="center"/>
        <w:rPr>
          <w:rFonts w:ascii="方正小标宋简体" w:hAnsi="方正小标宋简体" w:eastAsia="方正小标宋简体" w:cs="方正小标宋简体"/>
          <w:color w:val="000000"/>
          <w:kern w:val="0"/>
          <w:sz w:val="36"/>
          <w:szCs w:val="36"/>
          <w:lang w:val="en-US" w:eastAsia="zh-CN" w:bidi="ar"/>
        </w:rPr>
      </w:pPr>
      <w:r>
        <w:rPr>
          <w:rFonts w:ascii="方正小标宋简体" w:hAnsi="方正小标宋简体" w:eastAsia="方正小标宋简体" w:cs="方正小标宋简体"/>
          <w:color w:val="000000"/>
          <w:kern w:val="0"/>
          <w:sz w:val="36"/>
          <w:szCs w:val="36"/>
          <w:lang w:val="en-US" w:eastAsia="zh-CN" w:bidi="ar"/>
        </w:rPr>
        <w:t>上海高校网络教育优秀作品推选展示活动作品</w:t>
      </w:r>
    </w:p>
    <w:p w14:paraId="2FB01638">
      <w:pPr>
        <w:keepNext w:val="0"/>
        <w:keepLines w:val="0"/>
        <w:widowControl/>
        <w:suppressLineNumbers w:val="0"/>
        <w:spacing w:line="120" w:lineRule="auto"/>
        <w:jc w:val="center"/>
        <w:rPr>
          <w:rFonts w:ascii="方正小标宋简体" w:hAnsi="方正小标宋简体" w:eastAsia="方正小标宋简体" w:cs="方正小标宋简体"/>
          <w:color w:val="000000"/>
          <w:kern w:val="0"/>
          <w:sz w:val="36"/>
          <w:szCs w:val="36"/>
          <w:lang w:val="en-US" w:eastAsia="zh-CN" w:bidi="ar"/>
        </w:rPr>
      </w:pPr>
      <w:r>
        <w:rPr>
          <w:rFonts w:ascii="方正小标宋简体" w:hAnsi="方正小标宋简体" w:eastAsia="方正小标宋简体" w:cs="方正小标宋简体"/>
          <w:color w:val="000000"/>
          <w:kern w:val="0"/>
          <w:sz w:val="36"/>
          <w:szCs w:val="36"/>
          <w:lang w:val="en-US" w:eastAsia="zh-CN" w:bidi="ar"/>
        </w:rPr>
        <w:t>征集信息表</w:t>
      </w:r>
    </w:p>
    <w:p w14:paraId="08483FDD">
      <w:pPr>
        <w:spacing w:line="74" w:lineRule="exact"/>
      </w:pPr>
    </w:p>
    <w:tbl>
      <w:tblPr>
        <w:tblStyle w:val="14"/>
        <w:tblW w:w="95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6"/>
        <w:gridCol w:w="1416"/>
        <w:gridCol w:w="2691"/>
        <w:gridCol w:w="1700"/>
        <w:gridCol w:w="1828"/>
      </w:tblGrid>
      <w:tr w14:paraId="3D158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1926" w:type="dxa"/>
            <w:vAlign w:val="top"/>
          </w:tcPr>
          <w:p w14:paraId="0FBD71CE">
            <w:pPr>
              <w:spacing w:before="295" w:line="220" w:lineRule="auto"/>
              <w:ind w:lef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推荐单位</w:t>
            </w:r>
          </w:p>
        </w:tc>
        <w:tc>
          <w:tcPr>
            <w:tcW w:w="7635" w:type="dxa"/>
            <w:gridSpan w:val="4"/>
            <w:vAlign w:val="top"/>
          </w:tcPr>
          <w:p w14:paraId="58E993E0">
            <w:pPr>
              <w:pStyle w:val="13"/>
              <w:jc w:val="center"/>
              <w:rPr>
                <w:rFonts w:hint="eastAsia" w:asciiTheme="minorEastAsia" w:hAnsiTheme="minorEastAsia" w:eastAsiaTheme="minorEastAsia" w:cstheme="minorEastAsia"/>
                <w:sz w:val="24"/>
                <w:szCs w:val="24"/>
              </w:rPr>
            </w:pPr>
          </w:p>
        </w:tc>
      </w:tr>
      <w:tr w14:paraId="4A08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1926" w:type="dxa"/>
            <w:vMerge w:val="restart"/>
            <w:tcBorders>
              <w:bottom w:val="nil"/>
            </w:tcBorders>
            <w:vAlign w:val="center"/>
          </w:tcPr>
          <w:p w14:paraId="26E0D046">
            <w:pPr>
              <w:spacing w:before="88"/>
              <w:ind w:left="0" w:right="125"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作者信息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（网络文章作</w:t>
            </w:r>
            <w:r>
              <w:rPr>
                <w:rFonts w:hint="eastAsia" w:asciiTheme="minorEastAsia" w:hAnsiTheme="minorEastAsia" w:eastAsiaTheme="minorEastAsia" w:cstheme="minorEastAsia"/>
                <w:spacing w:val="-6"/>
                <w:sz w:val="24"/>
                <w:szCs w:val="24"/>
              </w:rPr>
              <w:t>者限1人，微</w:t>
            </w:r>
            <w:r>
              <w:rPr>
                <w:rFonts w:hint="eastAsia" w:asciiTheme="minorEastAsia" w:hAnsiTheme="minorEastAsia" w:eastAsiaTheme="minorEastAsia" w:cstheme="minorEastAsia"/>
                <w:spacing w:val="14"/>
                <w:sz w:val="24"/>
                <w:szCs w:val="24"/>
              </w:rPr>
              <w:t>课及工作案例</w:t>
            </w:r>
            <w:r>
              <w:rPr>
                <w:rFonts w:hint="eastAsia" w:asciiTheme="minorEastAsia" w:hAnsiTheme="minorEastAsia" w:eastAsiaTheme="minorEastAsia" w:cstheme="minorEastAsia"/>
                <w:spacing w:val="-14"/>
                <w:sz w:val="24"/>
                <w:szCs w:val="24"/>
              </w:rPr>
              <w:t>作者最多3人，</w:t>
            </w:r>
            <w:r>
              <w:rPr>
                <w:rFonts w:hint="eastAsia" w:asciiTheme="minorEastAsia" w:hAnsiTheme="minorEastAsia" w:eastAsiaTheme="minorEastAsia" w:cstheme="minorEastAsia"/>
                <w:spacing w:val="13"/>
                <w:sz w:val="24"/>
                <w:szCs w:val="24"/>
              </w:rPr>
              <w:t>新媒体作品最</w:t>
            </w:r>
            <w:r>
              <w:rPr>
                <w:rFonts w:hint="eastAsia" w:asciiTheme="minorEastAsia" w:hAnsiTheme="minorEastAsia" w:eastAsiaTheme="minorEastAsia" w:cstheme="minorEastAsia"/>
                <w:spacing w:val="-10"/>
                <w:sz w:val="24"/>
                <w:szCs w:val="24"/>
              </w:rPr>
              <w:t>多6人</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4"/>
                <w:sz w:val="24"/>
                <w:szCs w:val="24"/>
              </w:rPr>
              <w:t>“AI+思政”作品</w:t>
            </w:r>
            <w:r>
              <w:rPr>
                <w:rFonts w:hint="eastAsia" w:asciiTheme="minorEastAsia" w:hAnsiTheme="minorEastAsia" w:eastAsiaTheme="minorEastAsia" w:cstheme="minorEastAsia"/>
                <w:spacing w:val="-14"/>
                <w:sz w:val="24"/>
                <w:szCs w:val="24"/>
                <w:lang w:eastAsia="zh-CN"/>
              </w:rPr>
              <w:t>最多</w:t>
            </w:r>
            <w:r>
              <w:rPr>
                <w:rFonts w:hint="eastAsia" w:asciiTheme="minorEastAsia" w:hAnsiTheme="minorEastAsia" w:eastAsiaTheme="minorEastAsia" w:cstheme="minorEastAsia"/>
                <w:spacing w:val="-14"/>
                <w:sz w:val="24"/>
                <w:szCs w:val="24"/>
                <w:lang w:val="en-US" w:eastAsia="zh-CN"/>
              </w:rPr>
              <w:t>5人</w:t>
            </w:r>
            <w:r>
              <w:rPr>
                <w:rFonts w:hint="eastAsia" w:asciiTheme="minorEastAsia" w:hAnsiTheme="minorEastAsia" w:eastAsiaTheme="minorEastAsia" w:cstheme="minorEastAsia"/>
                <w:spacing w:val="-10"/>
                <w:sz w:val="24"/>
                <w:szCs w:val="24"/>
              </w:rPr>
              <w:t>）</w:t>
            </w:r>
          </w:p>
        </w:tc>
        <w:tc>
          <w:tcPr>
            <w:tcW w:w="1416" w:type="dxa"/>
            <w:vAlign w:val="center"/>
          </w:tcPr>
          <w:p w14:paraId="7794F199">
            <w:pPr>
              <w:spacing w:before="178" w:line="222" w:lineRule="auto"/>
              <w:ind w:left="15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名</w:t>
            </w:r>
          </w:p>
        </w:tc>
        <w:tc>
          <w:tcPr>
            <w:tcW w:w="2691" w:type="dxa"/>
            <w:vAlign w:val="center"/>
          </w:tcPr>
          <w:p w14:paraId="28306E68">
            <w:pPr>
              <w:spacing w:before="178" w:line="222" w:lineRule="auto"/>
              <w:ind w:lef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9"/>
                <w:sz w:val="24"/>
                <w:szCs w:val="24"/>
              </w:rPr>
              <w:t>校</w:t>
            </w:r>
          </w:p>
        </w:tc>
        <w:tc>
          <w:tcPr>
            <w:tcW w:w="1700" w:type="dxa"/>
            <w:vAlign w:val="center"/>
          </w:tcPr>
          <w:p w14:paraId="627B6ECF">
            <w:pPr>
              <w:spacing w:before="178" w:line="220" w:lineRule="auto"/>
              <w:ind w:left="24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职务/职称</w:t>
            </w:r>
          </w:p>
        </w:tc>
        <w:tc>
          <w:tcPr>
            <w:tcW w:w="1828" w:type="dxa"/>
            <w:vAlign w:val="center"/>
          </w:tcPr>
          <w:p w14:paraId="41885F9C">
            <w:pPr>
              <w:spacing w:before="42" w:line="226" w:lineRule="auto"/>
              <w:ind w:left="183" w:right="125" w:hanging="5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手机（务必作者</w:t>
            </w:r>
            <w:r>
              <w:rPr>
                <w:rFonts w:hint="eastAsia" w:asciiTheme="minorEastAsia" w:hAnsiTheme="minorEastAsia" w:eastAsiaTheme="minorEastAsia" w:cstheme="minorEastAsia"/>
                <w:spacing w:val="-2"/>
                <w:sz w:val="24"/>
                <w:szCs w:val="24"/>
              </w:rPr>
              <w:t>本人手机号码）</w:t>
            </w:r>
          </w:p>
        </w:tc>
      </w:tr>
      <w:tr w14:paraId="34B77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926" w:type="dxa"/>
            <w:vMerge w:val="continue"/>
            <w:tcBorders>
              <w:top w:val="nil"/>
              <w:bottom w:val="nil"/>
            </w:tcBorders>
            <w:vAlign w:val="center"/>
          </w:tcPr>
          <w:p w14:paraId="40722131">
            <w:pPr>
              <w:pStyle w:val="13"/>
              <w:jc w:val="center"/>
              <w:rPr>
                <w:rFonts w:hint="eastAsia" w:asciiTheme="minorEastAsia" w:hAnsiTheme="minorEastAsia" w:eastAsiaTheme="minorEastAsia" w:cstheme="minorEastAsia"/>
                <w:sz w:val="24"/>
                <w:szCs w:val="24"/>
              </w:rPr>
            </w:pPr>
          </w:p>
        </w:tc>
        <w:tc>
          <w:tcPr>
            <w:tcW w:w="1416" w:type="dxa"/>
            <w:vAlign w:val="center"/>
          </w:tcPr>
          <w:p w14:paraId="3FC031E5">
            <w:pPr>
              <w:pStyle w:val="13"/>
              <w:jc w:val="center"/>
              <w:rPr>
                <w:rFonts w:hint="eastAsia" w:asciiTheme="minorEastAsia" w:hAnsiTheme="minorEastAsia" w:eastAsiaTheme="minorEastAsia" w:cstheme="minorEastAsia"/>
                <w:sz w:val="24"/>
                <w:szCs w:val="24"/>
              </w:rPr>
            </w:pPr>
          </w:p>
        </w:tc>
        <w:tc>
          <w:tcPr>
            <w:tcW w:w="2691" w:type="dxa"/>
            <w:vAlign w:val="center"/>
          </w:tcPr>
          <w:p w14:paraId="648C9BAD">
            <w:pPr>
              <w:pStyle w:val="13"/>
              <w:jc w:val="center"/>
              <w:rPr>
                <w:rFonts w:hint="eastAsia" w:asciiTheme="minorEastAsia" w:hAnsiTheme="minorEastAsia" w:eastAsiaTheme="minorEastAsia" w:cstheme="minorEastAsia"/>
                <w:sz w:val="24"/>
                <w:szCs w:val="24"/>
              </w:rPr>
            </w:pPr>
          </w:p>
        </w:tc>
        <w:tc>
          <w:tcPr>
            <w:tcW w:w="1700" w:type="dxa"/>
            <w:vAlign w:val="center"/>
          </w:tcPr>
          <w:p w14:paraId="0CF945BB">
            <w:pPr>
              <w:pStyle w:val="13"/>
              <w:jc w:val="center"/>
              <w:rPr>
                <w:rFonts w:hint="eastAsia" w:asciiTheme="minorEastAsia" w:hAnsiTheme="minorEastAsia" w:eastAsiaTheme="minorEastAsia" w:cstheme="minorEastAsia"/>
                <w:sz w:val="24"/>
                <w:szCs w:val="24"/>
              </w:rPr>
            </w:pPr>
          </w:p>
        </w:tc>
        <w:tc>
          <w:tcPr>
            <w:tcW w:w="1828" w:type="dxa"/>
            <w:vAlign w:val="center"/>
          </w:tcPr>
          <w:p w14:paraId="5848518D">
            <w:pPr>
              <w:pStyle w:val="13"/>
              <w:jc w:val="center"/>
              <w:rPr>
                <w:rFonts w:hint="eastAsia" w:asciiTheme="minorEastAsia" w:hAnsiTheme="minorEastAsia" w:eastAsiaTheme="minorEastAsia" w:cstheme="minorEastAsia"/>
                <w:sz w:val="24"/>
                <w:szCs w:val="24"/>
              </w:rPr>
            </w:pPr>
          </w:p>
        </w:tc>
      </w:tr>
      <w:tr w14:paraId="2FDE2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26" w:type="dxa"/>
            <w:vMerge w:val="continue"/>
            <w:tcBorders>
              <w:top w:val="nil"/>
              <w:bottom w:val="nil"/>
            </w:tcBorders>
            <w:vAlign w:val="center"/>
          </w:tcPr>
          <w:p w14:paraId="5DCE355F">
            <w:pPr>
              <w:pStyle w:val="13"/>
              <w:jc w:val="center"/>
              <w:rPr>
                <w:rFonts w:hint="eastAsia" w:asciiTheme="minorEastAsia" w:hAnsiTheme="minorEastAsia" w:eastAsiaTheme="minorEastAsia" w:cstheme="minorEastAsia"/>
                <w:sz w:val="24"/>
                <w:szCs w:val="24"/>
              </w:rPr>
            </w:pPr>
          </w:p>
        </w:tc>
        <w:tc>
          <w:tcPr>
            <w:tcW w:w="1416" w:type="dxa"/>
            <w:vAlign w:val="center"/>
          </w:tcPr>
          <w:p w14:paraId="07058118">
            <w:pPr>
              <w:pStyle w:val="13"/>
              <w:jc w:val="center"/>
              <w:rPr>
                <w:rFonts w:hint="eastAsia" w:asciiTheme="minorEastAsia" w:hAnsiTheme="minorEastAsia" w:eastAsiaTheme="minorEastAsia" w:cstheme="minorEastAsia"/>
                <w:sz w:val="24"/>
                <w:szCs w:val="24"/>
              </w:rPr>
            </w:pPr>
          </w:p>
        </w:tc>
        <w:tc>
          <w:tcPr>
            <w:tcW w:w="2691" w:type="dxa"/>
            <w:vAlign w:val="center"/>
          </w:tcPr>
          <w:p w14:paraId="6745D4AF">
            <w:pPr>
              <w:pStyle w:val="13"/>
              <w:jc w:val="center"/>
              <w:rPr>
                <w:rFonts w:hint="eastAsia" w:asciiTheme="minorEastAsia" w:hAnsiTheme="minorEastAsia" w:eastAsiaTheme="minorEastAsia" w:cstheme="minorEastAsia"/>
                <w:sz w:val="24"/>
                <w:szCs w:val="24"/>
              </w:rPr>
            </w:pPr>
          </w:p>
        </w:tc>
        <w:tc>
          <w:tcPr>
            <w:tcW w:w="1700" w:type="dxa"/>
            <w:vAlign w:val="center"/>
          </w:tcPr>
          <w:p w14:paraId="22A62237">
            <w:pPr>
              <w:pStyle w:val="13"/>
              <w:jc w:val="center"/>
              <w:rPr>
                <w:rFonts w:hint="eastAsia" w:asciiTheme="minorEastAsia" w:hAnsiTheme="minorEastAsia" w:eastAsiaTheme="minorEastAsia" w:cstheme="minorEastAsia"/>
                <w:sz w:val="24"/>
                <w:szCs w:val="24"/>
              </w:rPr>
            </w:pPr>
          </w:p>
        </w:tc>
        <w:tc>
          <w:tcPr>
            <w:tcW w:w="1828" w:type="dxa"/>
            <w:vAlign w:val="center"/>
          </w:tcPr>
          <w:p w14:paraId="190ACF45">
            <w:pPr>
              <w:pStyle w:val="13"/>
              <w:jc w:val="center"/>
              <w:rPr>
                <w:rFonts w:hint="eastAsia" w:asciiTheme="minorEastAsia" w:hAnsiTheme="minorEastAsia" w:eastAsiaTheme="minorEastAsia" w:cstheme="minorEastAsia"/>
                <w:sz w:val="24"/>
                <w:szCs w:val="24"/>
              </w:rPr>
            </w:pPr>
          </w:p>
        </w:tc>
      </w:tr>
      <w:tr w14:paraId="2933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26" w:type="dxa"/>
            <w:vMerge w:val="continue"/>
            <w:tcBorders>
              <w:top w:val="nil"/>
              <w:bottom w:val="nil"/>
            </w:tcBorders>
            <w:vAlign w:val="center"/>
          </w:tcPr>
          <w:p w14:paraId="3413B2BA">
            <w:pPr>
              <w:pStyle w:val="13"/>
              <w:jc w:val="center"/>
              <w:rPr>
                <w:rFonts w:hint="eastAsia" w:asciiTheme="minorEastAsia" w:hAnsiTheme="minorEastAsia" w:eastAsiaTheme="minorEastAsia" w:cstheme="minorEastAsia"/>
                <w:sz w:val="24"/>
                <w:szCs w:val="24"/>
              </w:rPr>
            </w:pPr>
          </w:p>
        </w:tc>
        <w:tc>
          <w:tcPr>
            <w:tcW w:w="1416" w:type="dxa"/>
            <w:vAlign w:val="center"/>
          </w:tcPr>
          <w:p w14:paraId="10B97E97">
            <w:pPr>
              <w:pStyle w:val="13"/>
              <w:jc w:val="center"/>
              <w:rPr>
                <w:rFonts w:hint="eastAsia" w:asciiTheme="minorEastAsia" w:hAnsiTheme="minorEastAsia" w:eastAsiaTheme="minorEastAsia" w:cstheme="minorEastAsia"/>
                <w:sz w:val="24"/>
                <w:szCs w:val="24"/>
              </w:rPr>
            </w:pPr>
          </w:p>
        </w:tc>
        <w:tc>
          <w:tcPr>
            <w:tcW w:w="2691" w:type="dxa"/>
            <w:vAlign w:val="center"/>
          </w:tcPr>
          <w:p w14:paraId="3507B440">
            <w:pPr>
              <w:pStyle w:val="13"/>
              <w:jc w:val="center"/>
              <w:rPr>
                <w:rFonts w:hint="eastAsia" w:asciiTheme="minorEastAsia" w:hAnsiTheme="minorEastAsia" w:eastAsiaTheme="minorEastAsia" w:cstheme="minorEastAsia"/>
                <w:sz w:val="24"/>
                <w:szCs w:val="24"/>
              </w:rPr>
            </w:pPr>
          </w:p>
        </w:tc>
        <w:tc>
          <w:tcPr>
            <w:tcW w:w="1700" w:type="dxa"/>
            <w:vAlign w:val="center"/>
          </w:tcPr>
          <w:p w14:paraId="16C110D6">
            <w:pPr>
              <w:pStyle w:val="13"/>
              <w:jc w:val="center"/>
              <w:rPr>
                <w:rFonts w:hint="eastAsia" w:asciiTheme="minorEastAsia" w:hAnsiTheme="minorEastAsia" w:eastAsiaTheme="minorEastAsia" w:cstheme="minorEastAsia"/>
                <w:sz w:val="24"/>
                <w:szCs w:val="24"/>
              </w:rPr>
            </w:pPr>
          </w:p>
        </w:tc>
        <w:tc>
          <w:tcPr>
            <w:tcW w:w="1828" w:type="dxa"/>
            <w:vAlign w:val="center"/>
          </w:tcPr>
          <w:p w14:paraId="576BE736">
            <w:pPr>
              <w:pStyle w:val="13"/>
              <w:jc w:val="center"/>
              <w:rPr>
                <w:rFonts w:hint="eastAsia" w:asciiTheme="minorEastAsia" w:hAnsiTheme="minorEastAsia" w:eastAsiaTheme="minorEastAsia" w:cstheme="minorEastAsia"/>
                <w:sz w:val="24"/>
                <w:szCs w:val="24"/>
              </w:rPr>
            </w:pPr>
          </w:p>
        </w:tc>
      </w:tr>
      <w:tr w14:paraId="57C74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26" w:type="dxa"/>
            <w:vMerge w:val="continue"/>
            <w:tcBorders>
              <w:top w:val="nil"/>
              <w:bottom w:val="nil"/>
            </w:tcBorders>
            <w:vAlign w:val="center"/>
          </w:tcPr>
          <w:p w14:paraId="37DE4E71">
            <w:pPr>
              <w:pStyle w:val="13"/>
              <w:jc w:val="center"/>
              <w:rPr>
                <w:rFonts w:hint="eastAsia" w:asciiTheme="minorEastAsia" w:hAnsiTheme="minorEastAsia" w:eastAsiaTheme="minorEastAsia" w:cstheme="minorEastAsia"/>
                <w:sz w:val="24"/>
                <w:szCs w:val="24"/>
              </w:rPr>
            </w:pPr>
          </w:p>
        </w:tc>
        <w:tc>
          <w:tcPr>
            <w:tcW w:w="1416" w:type="dxa"/>
            <w:vAlign w:val="center"/>
          </w:tcPr>
          <w:p w14:paraId="6077EAC4">
            <w:pPr>
              <w:pStyle w:val="13"/>
              <w:jc w:val="center"/>
              <w:rPr>
                <w:rFonts w:hint="eastAsia" w:asciiTheme="minorEastAsia" w:hAnsiTheme="minorEastAsia" w:eastAsiaTheme="minorEastAsia" w:cstheme="minorEastAsia"/>
                <w:sz w:val="24"/>
                <w:szCs w:val="24"/>
              </w:rPr>
            </w:pPr>
          </w:p>
        </w:tc>
        <w:tc>
          <w:tcPr>
            <w:tcW w:w="2691" w:type="dxa"/>
            <w:vAlign w:val="center"/>
          </w:tcPr>
          <w:p w14:paraId="091373CC">
            <w:pPr>
              <w:pStyle w:val="13"/>
              <w:jc w:val="center"/>
              <w:rPr>
                <w:rFonts w:hint="eastAsia" w:asciiTheme="minorEastAsia" w:hAnsiTheme="minorEastAsia" w:eastAsiaTheme="minorEastAsia" w:cstheme="minorEastAsia"/>
                <w:sz w:val="24"/>
                <w:szCs w:val="24"/>
              </w:rPr>
            </w:pPr>
          </w:p>
        </w:tc>
        <w:tc>
          <w:tcPr>
            <w:tcW w:w="1700" w:type="dxa"/>
            <w:vAlign w:val="center"/>
          </w:tcPr>
          <w:p w14:paraId="6A6E611F">
            <w:pPr>
              <w:pStyle w:val="13"/>
              <w:jc w:val="center"/>
              <w:rPr>
                <w:rFonts w:hint="eastAsia" w:asciiTheme="minorEastAsia" w:hAnsiTheme="minorEastAsia" w:eastAsiaTheme="minorEastAsia" w:cstheme="minorEastAsia"/>
                <w:sz w:val="24"/>
                <w:szCs w:val="24"/>
              </w:rPr>
            </w:pPr>
          </w:p>
        </w:tc>
        <w:tc>
          <w:tcPr>
            <w:tcW w:w="1828" w:type="dxa"/>
            <w:vAlign w:val="center"/>
          </w:tcPr>
          <w:p w14:paraId="5D644DEA">
            <w:pPr>
              <w:pStyle w:val="13"/>
              <w:jc w:val="center"/>
              <w:rPr>
                <w:rFonts w:hint="eastAsia" w:asciiTheme="minorEastAsia" w:hAnsiTheme="minorEastAsia" w:eastAsiaTheme="minorEastAsia" w:cstheme="minorEastAsia"/>
                <w:sz w:val="24"/>
                <w:szCs w:val="24"/>
              </w:rPr>
            </w:pPr>
          </w:p>
        </w:tc>
      </w:tr>
      <w:tr w14:paraId="22D58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26" w:type="dxa"/>
            <w:vMerge w:val="continue"/>
            <w:tcBorders>
              <w:top w:val="nil"/>
              <w:bottom w:val="nil"/>
            </w:tcBorders>
            <w:vAlign w:val="center"/>
          </w:tcPr>
          <w:p w14:paraId="1F2D84BC">
            <w:pPr>
              <w:pStyle w:val="13"/>
              <w:jc w:val="center"/>
              <w:rPr>
                <w:rFonts w:hint="eastAsia" w:asciiTheme="minorEastAsia" w:hAnsiTheme="minorEastAsia" w:eastAsiaTheme="minorEastAsia" w:cstheme="minorEastAsia"/>
                <w:sz w:val="24"/>
                <w:szCs w:val="24"/>
              </w:rPr>
            </w:pPr>
          </w:p>
        </w:tc>
        <w:tc>
          <w:tcPr>
            <w:tcW w:w="1416" w:type="dxa"/>
            <w:vAlign w:val="center"/>
          </w:tcPr>
          <w:p w14:paraId="09B62B1B">
            <w:pPr>
              <w:pStyle w:val="13"/>
              <w:jc w:val="center"/>
              <w:rPr>
                <w:rFonts w:hint="eastAsia" w:asciiTheme="minorEastAsia" w:hAnsiTheme="minorEastAsia" w:eastAsiaTheme="minorEastAsia" w:cstheme="minorEastAsia"/>
                <w:sz w:val="24"/>
                <w:szCs w:val="24"/>
              </w:rPr>
            </w:pPr>
          </w:p>
        </w:tc>
        <w:tc>
          <w:tcPr>
            <w:tcW w:w="2691" w:type="dxa"/>
            <w:vAlign w:val="center"/>
          </w:tcPr>
          <w:p w14:paraId="2FCE3CA3">
            <w:pPr>
              <w:pStyle w:val="13"/>
              <w:jc w:val="center"/>
              <w:rPr>
                <w:rFonts w:hint="eastAsia" w:asciiTheme="minorEastAsia" w:hAnsiTheme="minorEastAsia" w:eastAsiaTheme="minorEastAsia" w:cstheme="minorEastAsia"/>
                <w:sz w:val="24"/>
                <w:szCs w:val="24"/>
              </w:rPr>
            </w:pPr>
          </w:p>
        </w:tc>
        <w:tc>
          <w:tcPr>
            <w:tcW w:w="1700" w:type="dxa"/>
            <w:vAlign w:val="center"/>
          </w:tcPr>
          <w:p w14:paraId="08FA0FAB">
            <w:pPr>
              <w:pStyle w:val="13"/>
              <w:jc w:val="center"/>
              <w:rPr>
                <w:rFonts w:hint="eastAsia" w:asciiTheme="minorEastAsia" w:hAnsiTheme="minorEastAsia" w:eastAsiaTheme="minorEastAsia" w:cstheme="minorEastAsia"/>
                <w:sz w:val="24"/>
                <w:szCs w:val="24"/>
              </w:rPr>
            </w:pPr>
          </w:p>
        </w:tc>
        <w:tc>
          <w:tcPr>
            <w:tcW w:w="1828" w:type="dxa"/>
            <w:vAlign w:val="center"/>
          </w:tcPr>
          <w:p w14:paraId="4683EAF4">
            <w:pPr>
              <w:pStyle w:val="13"/>
              <w:jc w:val="center"/>
              <w:rPr>
                <w:rFonts w:hint="eastAsia" w:asciiTheme="minorEastAsia" w:hAnsiTheme="minorEastAsia" w:eastAsiaTheme="minorEastAsia" w:cstheme="minorEastAsia"/>
                <w:sz w:val="24"/>
                <w:szCs w:val="24"/>
              </w:rPr>
            </w:pPr>
          </w:p>
        </w:tc>
      </w:tr>
      <w:tr w14:paraId="10C1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926" w:type="dxa"/>
            <w:vMerge w:val="continue"/>
            <w:tcBorders>
              <w:top w:val="nil"/>
            </w:tcBorders>
            <w:vAlign w:val="center"/>
          </w:tcPr>
          <w:p w14:paraId="3927AF71">
            <w:pPr>
              <w:pStyle w:val="13"/>
              <w:jc w:val="center"/>
              <w:rPr>
                <w:rFonts w:hint="eastAsia" w:asciiTheme="minorEastAsia" w:hAnsiTheme="minorEastAsia" w:eastAsiaTheme="minorEastAsia" w:cstheme="minorEastAsia"/>
                <w:sz w:val="24"/>
                <w:szCs w:val="24"/>
              </w:rPr>
            </w:pPr>
          </w:p>
        </w:tc>
        <w:tc>
          <w:tcPr>
            <w:tcW w:w="1416" w:type="dxa"/>
            <w:vAlign w:val="center"/>
          </w:tcPr>
          <w:p w14:paraId="16BF9397">
            <w:pPr>
              <w:pStyle w:val="13"/>
              <w:jc w:val="center"/>
              <w:rPr>
                <w:rFonts w:hint="eastAsia" w:asciiTheme="minorEastAsia" w:hAnsiTheme="minorEastAsia" w:eastAsiaTheme="minorEastAsia" w:cstheme="minorEastAsia"/>
                <w:sz w:val="24"/>
                <w:szCs w:val="24"/>
              </w:rPr>
            </w:pPr>
          </w:p>
        </w:tc>
        <w:tc>
          <w:tcPr>
            <w:tcW w:w="2691" w:type="dxa"/>
            <w:vAlign w:val="center"/>
          </w:tcPr>
          <w:p w14:paraId="629351E4">
            <w:pPr>
              <w:pStyle w:val="13"/>
              <w:jc w:val="center"/>
              <w:rPr>
                <w:rFonts w:hint="eastAsia" w:asciiTheme="minorEastAsia" w:hAnsiTheme="minorEastAsia" w:eastAsiaTheme="minorEastAsia" w:cstheme="minorEastAsia"/>
                <w:sz w:val="24"/>
                <w:szCs w:val="24"/>
              </w:rPr>
            </w:pPr>
          </w:p>
        </w:tc>
        <w:tc>
          <w:tcPr>
            <w:tcW w:w="1700" w:type="dxa"/>
            <w:vAlign w:val="center"/>
          </w:tcPr>
          <w:p w14:paraId="5C722E34">
            <w:pPr>
              <w:pStyle w:val="13"/>
              <w:jc w:val="center"/>
              <w:rPr>
                <w:rFonts w:hint="eastAsia" w:asciiTheme="minorEastAsia" w:hAnsiTheme="minorEastAsia" w:eastAsiaTheme="minorEastAsia" w:cstheme="minorEastAsia"/>
                <w:sz w:val="24"/>
                <w:szCs w:val="24"/>
              </w:rPr>
            </w:pPr>
          </w:p>
        </w:tc>
        <w:tc>
          <w:tcPr>
            <w:tcW w:w="1828" w:type="dxa"/>
            <w:vAlign w:val="center"/>
          </w:tcPr>
          <w:p w14:paraId="4C3BE333">
            <w:pPr>
              <w:pStyle w:val="13"/>
              <w:jc w:val="center"/>
              <w:rPr>
                <w:rFonts w:hint="eastAsia" w:asciiTheme="minorEastAsia" w:hAnsiTheme="minorEastAsia" w:eastAsiaTheme="minorEastAsia" w:cstheme="minorEastAsia"/>
                <w:sz w:val="24"/>
                <w:szCs w:val="24"/>
              </w:rPr>
            </w:pPr>
          </w:p>
        </w:tc>
      </w:tr>
      <w:tr w14:paraId="356DF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926" w:type="dxa"/>
            <w:vMerge w:val="restart"/>
            <w:tcBorders>
              <w:bottom w:val="nil"/>
            </w:tcBorders>
            <w:vAlign w:val="center"/>
          </w:tcPr>
          <w:p w14:paraId="06F8680C">
            <w:pPr>
              <w:spacing w:before="88" w:line="224" w:lineRule="auto"/>
              <w:ind w:lef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作品信息</w:t>
            </w:r>
          </w:p>
        </w:tc>
        <w:tc>
          <w:tcPr>
            <w:tcW w:w="1416" w:type="dxa"/>
            <w:vAlign w:val="center"/>
          </w:tcPr>
          <w:p w14:paraId="59F352A6">
            <w:pPr>
              <w:spacing w:before="262" w:line="222" w:lineRule="auto"/>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作品名称</w:t>
            </w:r>
          </w:p>
        </w:tc>
        <w:tc>
          <w:tcPr>
            <w:tcW w:w="6219" w:type="dxa"/>
            <w:gridSpan w:val="3"/>
            <w:vAlign w:val="center"/>
          </w:tcPr>
          <w:p w14:paraId="74BB8481">
            <w:pPr>
              <w:pStyle w:val="13"/>
              <w:jc w:val="center"/>
              <w:rPr>
                <w:rFonts w:hint="eastAsia" w:asciiTheme="minorEastAsia" w:hAnsiTheme="minorEastAsia" w:eastAsiaTheme="minorEastAsia" w:cstheme="minorEastAsia"/>
                <w:sz w:val="24"/>
                <w:szCs w:val="24"/>
              </w:rPr>
            </w:pPr>
          </w:p>
        </w:tc>
      </w:tr>
      <w:tr w14:paraId="5B5B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1926" w:type="dxa"/>
            <w:vMerge w:val="continue"/>
            <w:tcBorders>
              <w:top w:val="nil"/>
              <w:bottom w:val="nil"/>
            </w:tcBorders>
            <w:vAlign w:val="center"/>
          </w:tcPr>
          <w:p w14:paraId="49ABFE2D">
            <w:pPr>
              <w:pStyle w:val="13"/>
              <w:jc w:val="center"/>
              <w:rPr>
                <w:rFonts w:hint="eastAsia" w:asciiTheme="minorEastAsia" w:hAnsiTheme="minorEastAsia" w:eastAsiaTheme="minorEastAsia" w:cstheme="minorEastAsia"/>
                <w:sz w:val="24"/>
                <w:szCs w:val="24"/>
              </w:rPr>
            </w:pPr>
          </w:p>
        </w:tc>
        <w:tc>
          <w:tcPr>
            <w:tcW w:w="1416" w:type="dxa"/>
            <w:vAlign w:val="center"/>
          </w:tcPr>
          <w:p w14:paraId="7FC38720">
            <w:pPr>
              <w:spacing w:before="224" w:line="220" w:lineRule="auto"/>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作品类别</w:t>
            </w:r>
          </w:p>
        </w:tc>
        <w:tc>
          <w:tcPr>
            <w:tcW w:w="6219" w:type="dxa"/>
            <w:gridSpan w:val="3"/>
            <w:vAlign w:val="center"/>
          </w:tcPr>
          <w:p w14:paraId="49460C93">
            <w:pPr>
              <w:spacing w:before="45" w:line="231" w:lineRule="auto"/>
              <w:ind w:left="109" w:right="104" w:firstLine="39"/>
              <w:jc w:val="left"/>
              <w:rPr>
                <w:rFonts w:hint="eastAsia" w:asciiTheme="minorEastAsia" w:hAnsiTheme="minorEastAsia" w:eastAsiaTheme="minorEastAsia" w:cstheme="minorEastAsia"/>
                <w:spacing w:val="22"/>
                <w:sz w:val="24"/>
                <w:szCs w:val="24"/>
              </w:rPr>
            </w:pPr>
            <w:r>
              <w:rPr>
                <w:rFonts w:hint="eastAsia" w:asciiTheme="minorEastAsia" w:hAnsiTheme="minorEastAsia" w:eastAsiaTheme="minorEastAsia" w:cstheme="minorEastAsia"/>
                <w:spacing w:val="2"/>
                <w:sz w:val="24"/>
                <w:szCs w:val="24"/>
              </w:rPr>
              <w:t>□网络文章</w:t>
            </w:r>
            <w:r>
              <w:rPr>
                <w:rFonts w:hint="eastAsia" w:asciiTheme="minorEastAsia" w:hAnsiTheme="minorEastAsia" w:eastAsiaTheme="minorEastAsia" w:cstheme="minorEastAsia"/>
                <w:spacing w:val="29"/>
                <w:sz w:val="24"/>
                <w:szCs w:val="24"/>
              </w:rPr>
              <w:t xml:space="preserve">   </w:t>
            </w:r>
            <w:r>
              <w:rPr>
                <w:rFonts w:hint="eastAsia" w:asciiTheme="minorEastAsia" w:hAnsiTheme="minorEastAsia" w:cstheme="minorEastAsia"/>
                <w:spacing w:val="29"/>
                <w:sz w:val="24"/>
                <w:szCs w:val="24"/>
                <w:lang w:val="en-US" w:eastAsia="zh-CN"/>
              </w:rPr>
              <w:t xml:space="preserve"> </w:t>
            </w:r>
            <w:r>
              <w:rPr>
                <w:rFonts w:hint="eastAsia" w:asciiTheme="minorEastAsia" w:hAnsi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工作案例</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cstheme="minorEastAsia"/>
                <w:spacing w:val="27"/>
                <w:sz w:val="24"/>
                <w:szCs w:val="24"/>
                <w:lang w:val="en-US" w:eastAsia="zh-CN"/>
              </w:rPr>
              <w:t xml:space="preserve">   </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2"/>
                <w:sz w:val="24"/>
                <w:szCs w:val="24"/>
              </w:rPr>
              <w:t>□微课</w:t>
            </w:r>
            <w:r>
              <w:rPr>
                <w:rFonts w:hint="eastAsia" w:asciiTheme="minorEastAsia" w:hAnsiTheme="minorEastAsia" w:eastAsiaTheme="minorEastAsia" w:cstheme="minorEastAsia"/>
                <w:spacing w:val="22"/>
                <w:sz w:val="24"/>
                <w:szCs w:val="24"/>
              </w:rPr>
              <w:t xml:space="preserve">    </w:t>
            </w:r>
          </w:p>
          <w:p w14:paraId="01213A02">
            <w:pPr>
              <w:spacing w:before="45" w:line="231" w:lineRule="auto"/>
              <w:ind w:left="109" w:right="104" w:firstLine="39"/>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□新媒</w:t>
            </w:r>
            <w:r>
              <w:rPr>
                <w:rFonts w:hint="eastAsia" w:asciiTheme="minorEastAsia" w:hAnsiTheme="minorEastAsia" w:eastAsiaTheme="minorEastAsia" w:cstheme="minorEastAsia"/>
                <w:spacing w:val="8"/>
                <w:sz w:val="24"/>
                <w:szCs w:val="24"/>
              </w:rPr>
              <w:t>体作品</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4"/>
                <w:sz w:val="24"/>
                <w:szCs w:val="24"/>
              </w:rPr>
              <w:t>“AI+思政”作品</w:t>
            </w:r>
          </w:p>
        </w:tc>
      </w:tr>
      <w:tr w14:paraId="14603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1926" w:type="dxa"/>
            <w:vMerge w:val="continue"/>
            <w:tcBorders>
              <w:top w:val="nil"/>
            </w:tcBorders>
            <w:vAlign w:val="center"/>
          </w:tcPr>
          <w:p w14:paraId="2FD07BD6">
            <w:pPr>
              <w:pStyle w:val="13"/>
              <w:jc w:val="center"/>
              <w:rPr>
                <w:rFonts w:hint="eastAsia" w:asciiTheme="minorEastAsia" w:hAnsiTheme="minorEastAsia" w:eastAsiaTheme="minorEastAsia" w:cstheme="minorEastAsia"/>
                <w:sz w:val="24"/>
                <w:szCs w:val="24"/>
              </w:rPr>
            </w:pPr>
          </w:p>
        </w:tc>
        <w:tc>
          <w:tcPr>
            <w:tcW w:w="1416" w:type="dxa"/>
            <w:vAlign w:val="center"/>
          </w:tcPr>
          <w:p w14:paraId="0A859D9D">
            <w:pPr>
              <w:spacing w:before="88" w:line="248" w:lineRule="auto"/>
              <w:ind w:left="0" w:right="146"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作品简介</w:t>
            </w:r>
            <w:r>
              <w:rPr>
                <w:rFonts w:hint="eastAsia" w:asciiTheme="minorEastAsia" w:hAnsiTheme="minorEastAsia" w:eastAsiaTheme="minorEastAsia" w:cstheme="minorEastAsia"/>
                <w:spacing w:val="2"/>
                <w:sz w:val="24"/>
                <w:szCs w:val="24"/>
              </w:rPr>
              <w:t>（可附</w:t>
            </w:r>
            <w:r>
              <w:rPr>
                <w:rFonts w:hint="eastAsia" w:asciiTheme="minorEastAsia" w:hAnsiTheme="minorEastAsia" w:eastAsiaTheme="minorEastAsia" w:cstheme="minorEastAsia"/>
                <w:spacing w:val="-5"/>
                <w:sz w:val="24"/>
                <w:szCs w:val="24"/>
              </w:rPr>
              <w:t>页）</w:t>
            </w:r>
          </w:p>
        </w:tc>
        <w:tc>
          <w:tcPr>
            <w:tcW w:w="6219" w:type="dxa"/>
            <w:gridSpan w:val="3"/>
            <w:vAlign w:val="center"/>
          </w:tcPr>
          <w:p w14:paraId="045A1BDF">
            <w:pPr>
              <w:pStyle w:val="13"/>
              <w:jc w:val="center"/>
              <w:rPr>
                <w:rFonts w:hint="eastAsia" w:asciiTheme="minorEastAsia" w:hAnsiTheme="minorEastAsia" w:eastAsiaTheme="minorEastAsia" w:cstheme="minorEastAsia"/>
                <w:sz w:val="24"/>
                <w:szCs w:val="24"/>
              </w:rPr>
            </w:pPr>
          </w:p>
        </w:tc>
      </w:tr>
      <w:tr w14:paraId="48541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jc w:val="center"/>
        </w:trPr>
        <w:tc>
          <w:tcPr>
            <w:tcW w:w="1926" w:type="dxa"/>
            <w:vAlign w:val="center"/>
          </w:tcPr>
          <w:p w14:paraId="75A72C43">
            <w:pPr>
              <w:spacing w:before="88" w:line="220" w:lineRule="auto"/>
              <w:ind w:lef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推荐单位</w:t>
            </w:r>
          </w:p>
          <w:p w14:paraId="370AEA16">
            <w:pPr>
              <w:spacing w:before="40" w:line="226" w:lineRule="auto"/>
              <w:ind w:lef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意见</w:t>
            </w:r>
          </w:p>
        </w:tc>
        <w:tc>
          <w:tcPr>
            <w:tcW w:w="7635" w:type="dxa"/>
            <w:gridSpan w:val="4"/>
            <w:vAlign w:val="center"/>
          </w:tcPr>
          <w:p w14:paraId="2474C329">
            <w:pPr>
              <w:adjustRightInd w:val="0"/>
              <w:snapToGrid w:val="0"/>
              <w:spacing w:line="400" w:lineRule="exact"/>
              <w:ind w:right="560"/>
              <w:rPr>
                <w:rFonts w:hint="eastAsia" w:asciiTheme="minorEastAsia" w:hAnsiTheme="minorEastAsia" w:eastAsiaTheme="minorEastAsia" w:cstheme="minorEastAsia"/>
                <w:kern w:val="0"/>
                <w:sz w:val="24"/>
                <w:szCs w:val="24"/>
                <w:highlight w:val="none"/>
              </w:rPr>
            </w:pPr>
          </w:p>
          <w:p w14:paraId="4261EBFA">
            <w:pPr>
              <w:adjustRightInd w:val="0"/>
              <w:snapToGrid w:val="0"/>
              <w:spacing w:line="400" w:lineRule="exact"/>
              <w:ind w:right="560"/>
              <w:rPr>
                <w:rFonts w:hint="eastAsia" w:asciiTheme="minorEastAsia" w:hAnsiTheme="minorEastAsia" w:eastAsiaTheme="minorEastAsia" w:cstheme="minorEastAsia"/>
                <w:kern w:val="0"/>
                <w:sz w:val="24"/>
                <w:szCs w:val="24"/>
                <w:highlight w:val="none"/>
              </w:rPr>
            </w:pPr>
          </w:p>
          <w:p w14:paraId="7F59C608">
            <w:pPr>
              <w:adjustRightInd w:val="0"/>
              <w:snapToGrid w:val="0"/>
              <w:spacing w:line="400" w:lineRule="exact"/>
              <w:ind w:right="560"/>
              <w:rPr>
                <w:rFonts w:hint="eastAsia" w:asciiTheme="minorEastAsia" w:hAnsiTheme="minorEastAsia" w:eastAsiaTheme="minorEastAsia" w:cstheme="minorEastAsia"/>
                <w:kern w:val="0"/>
                <w:sz w:val="24"/>
                <w:szCs w:val="24"/>
                <w:highlight w:val="none"/>
              </w:rPr>
            </w:pPr>
          </w:p>
          <w:p w14:paraId="13AA37C6">
            <w:pPr>
              <w:adjustRightInd w:val="0"/>
              <w:snapToGrid w:val="0"/>
              <w:spacing w:line="400" w:lineRule="exact"/>
              <w:ind w:firstLine="57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负责人：     </w:t>
            </w:r>
            <w:r>
              <w:rPr>
                <w:rFonts w:hint="eastAsia" w:asciiTheme="minorEastAsia" w:hAnsiTheme="minorEastAsia" w:eastAsiaTheme="minorEastAsia" w:cstheme="minorEastAsia"/>
                <w:kern w:val="0"/>
                <w:sz w:val="24"/>
                <w:szCs w:val="24"/>
                <w:highlight w:val="none"/>
                <w:lang w:val="en-US" w:eastAsia="zh-CN"/>
              </w:rPr>
              <w:t xml:space="preserve">              </w:t>
            </w:r>
            <w:r>
              <w:rPr>
                <w:rFonts w:hint="eastAsia" w:asciiTheme="minorEastAsia" w:hAnsiTheme="minorEastAsia" w:eastAsiaTheme="minorEastAsia" w:cstheme="minorEastAsia"/>
                <w:kern w:val="0"/>
                <w:sz w:val="24"/>
                <w:szCs w:val="24"/>
                <w:highlight w:val="none"/>
              </w:rPr>
              <w:t xml:space="preserve">    （盖章）</w:t>
            </w:r>
          </w:p>
          <w:p w14:paraId="0E4FDD90">
            <w:pPr>
              <w:spacing w:before="37" w:line="222" w:lineRule="auto"/>
              <w:ind w:left="543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highlight w:val="none"/>
              </w:rPr>
              <w:t>年    月    日</w:t>
            </w:r>
          </w:p>
        </w:tc>
      </w:tr>
    </w:tbl>
    <w:p w14:paraId="533A4E3E">
      <w:pPr>
        <w:widowControl/>
        <w:bidi w:val="0"/>
        <w:spacing w:line="52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备注：电子文档标题注明“作品类别+推荐单位名称+信息表”。</w:t>
      </w:r>
    </w:p>
    <w:p w14:paraId="53AE2760">
      <w:pPr>
        <w:bidi w:val="0"/>
        <w:rPr>
          <w:sz w:val="30"/>
          <w:szCs w:val="30"/>
        </w:rPr>
      </w:pPr>
      <w:r>
        <w:rPr>
          <w:rFonts w:hint="eastAsia" w:ascii="黑体" w:hAnsi="宋体" w:eastAsia="黑体" w:cs="黑体"/>
          <w:color w:val="000000"/>
          <w:kern w:val="0"/>
          <w:sz w:val="30"/>
          <w:szCs w:val="30"/>
          <w:lang w:val="en-US" w:eastAsia="zh-CN" w:bidi="ar"/>
        </w:rPr>
        <w:t>附件2-2</w:t>
      </w:r>
    </w:p>
    <w:p w14:paraId="6D821AB2">
      <w:pPr>
        <w:keepNext w:val="0"/>
        <w:keepLines w:val="0"/>
        <w:widowControl/>
        <w:suppressLineNumbers w:val="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color w:val="000000"/>
          <w:kern w:val="0"/>
          <w:sz w:val="36"/>
          <w:szCs w:val="36"/>
          <w:lang w:val="en-US" w:eastAsia="zh-CN" w:bidi="ar"/>
        </w:rPr>
        <w:t>上海高校网络教育优秀作品推选展示活动征集汇总表</w:t>
      </w:r>
    </w:p>
    <w:tbl>
      <w:tblPr>
        <w:tblStyle w:val="14"/>
        <w:tblW w:w="91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445"/>
        <w:gridCol w:w="424"/>
        <w:gridCol w:w="619"/>
        <w:gridCol w:w="379"/>
        <w:gridCol w:w="2456"/>
        <w:gridCol w:w="1631"/>
        <w:gridCol w:w="2148"/>
      </w:tblGrid>
      <w:tr w14:paraId="74D54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1526" w:type="dxa"/>
            <w:gridSpan w:val="2"/>
            <w:vAlign w:val="center"/>
          </w:tcPr>
          <w:p w14:paraId="61809B49">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推荐单位</w:t>
            </w:r>
          </w:p>
        </w:tc>
        <w:tc>
          <w:tcPr>
            <w:tcW w:w="7657" w:type="dxa"/>
            <w:gridSpan w:val="6"/>
            <w:vAlign w:val="center"/>
          </w:tcPr>
          <w:p w14:paraId="15ECEB6E">
            <w:pPr>
              <w:spacing w:before="88" w:line="224" w:lineRule="auto"/>
              <w:ind w:left="238"/>
              <w:jc w:val="center"/>
              <w:rPr>
                <w:rFonts w:hint="eastAsia" w:asciiTheme="minorEastAsia" w:hAnsiTheme="minorEastAsia" w:eastAsiaTheme="minorEastAsia" w:cstheme="minorEastAsia"/>
                <w:spacing w:val="6"/>
                <w:sz w:val="24"/>
                <w:szCs w:val="24"/>
              </w:rPr>
            </w:pPr>
          </w:p>
        </w:tc>
      </w:tr>
      <w:tr w14:paraId="30AB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526" w:type="dxa"/>
            <w:gridSpan w:val="2"/>
            <w:vMerge w:val="restart"/>
            <w:tcBorders>
              <w:bottom w:val="nil"/>
            </w:tcBorders>
            <w:vAlign w:val="center"/>
          </w:tcPr>
          <w:p w14:paraId="409937D4">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推荐单位</w:t>
            </w:r>
          </w:p>
          <w:p w14:paraId="65FCA5AB">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联系人</w:t>
            </w:r>
          </w:p>
        </w:tc>
        <w:tc>
          <w:tcPr>
            <w:tcW w:w="1422" w:type="dxa"/>
            <w:gridSpan w:val="3"/>
            <w:vAlign w:val="center"/>
          </w:tcPr>
          <w:p w14:paraId="13CA7AC3">
            <w:pPr>
              <w:spacing w:before="88" w:line="224" w:lineRule="auto"/>
              <w:ind w:left="238"/>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姓    名</w:t>
            </w:r>
          </w:p>
        </w:tc>
        <w:tc>
          <w:tcPr>
            <w:tcW w:w="2456" w:type="dxa"/>
            <w:vAlign w:val="center"/>
          </w:tcPr>
          <w:p w14:paraId="544320CC">
            <w:pPr>
              <w:spacing w:before="88" w:line="224" w:lineRule="auto"/>
              <w:ind w:left="238"/>
              <w:jc w:val="both"/>
              <w:rPr>
                <w:rFonts w:hint="eastAsia" w:asciiTheme="minorEastAsia" w:hAnsiTheme="minorEastAsia" w:eastAsiaTheme="minorEastAsia" w:cstheme="minorEastAsia"/>
                <w:spacing w:val="6"/>
                <w:sz w:val="24"/>
                <w:szCs w:val="24"/>
              </w:rPr>
            </w:pPr>
          </w:p>
        </w:tc>
        <w:tc>
          <w:tcPr>
            <w:tcW w:w="1631" w:type="dxa"/>
            <w:vAlign w:val="center"/>
          </w:tcPr>
          <w:p w14:paraId="65B87680">
            <w:pPr>
              <w:spacing w:before="88" w:line="224" w:lineRule="auto"/>
              <w:ind w:left="238"/>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职    务</w:t>
            </w:r>
          </w:p>
        </w:tc>
        <w:tc>
          <w:tcPr>
            <w:tcW w:w="2148" w:type="dxa"/>
            <w:vAlign w:val="center"/>
          </w:tcPr>
          <w:p w14:paraId="1E366EF5">
            <w:pPr>
              <w:spacing w:before="88" w:line="224" w:lineRule="auto"/>
              <w:ind w:left="238"/>
              <w:jc w:val="center"/>
              <w:rPr>
                <w:rFonts w:hint="eastAsia" w:asciiTheme="minorEastAsia" w:hAnsiTheme="minorEastAsia" w:eastAsiaTheme="minorEastAsia" w:cstheme="minorEastAsia"/>
                <w:spacing w:val="6"/>
                <w:sz w:val="24"/>
                <w:szCs w:val="24"/>
              </w:rPr>
            </w:pPr>
          </w:p>
        </w:tc>
      </w:tr>
      <w:tr w14:paraId="730A1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526" w:type="dxa"/>
            <w:gridSpan w:val="2"/>
            <w:vMerge w:val="continue"/>
            <w:tcBorders>
              <w:top w:val="nil"/>
              <w:bottom w:val="nil"/>
            </w:tcBorders>
            <w:vAlign w:val="center"/>
          </w:tcPr>
          <w:p w14:paraId="5BE55D79">
            <w:pPr>
              <w:spacing w:before="88" w:line="224" w:lineRule="auto"/>
              <w:ind w:left="238"/>
              <w:jc w:val="both"/>
              <w:rPr>
                <w:rFonts w:hint="eastAsia" w:asciiTheme="minorEastAsia" w:hAnsiTheme="minorEastAsia" w:eastAsiaTheme="minorEastAsia" w:cstheme="minorEastAsia"/>
                <w:spacing w:val="6"/>
                <w:sz w:val="24"/>
                <w:szCs w:val="24"/>
              </w:rPr>
            </w:pPr>
          </w:p>
        </w:tc>
        <w:tc>
          <w:tcPr>
            <w:tcW w:w="1422" w:type="dxa"/>
            <w:gridSpan w:val="3"/>
            <w:vAlign w:val="center"/>
          </w:tcPr>
          <w:p w14:paraId="779074B0">
            <w:pPr>
              <w:spacing w:before="88" w:line="224" w:lineRule="auto"/>
              <w:ind w:left="238"/>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联系电话</w:t>
            </w:r>
          </w:p>
        </w:tc>
        <w:tc>
          <w:tcPr>
            <w:tcW w:w="2456" w:type="dxa"/>
            <w:vAlign w:val="center"/>
          </w:tcPr>
          <w:p w14:paraId="0E6B0517">
            <w:pPr>
              <w:spacing w:before="88" w:line="224" w:lineRule="auto"/>
              <w:ind w:left="238"/>
              <w:jc w:val="both"/>
              <w:rPr>
                <w:rFonts w:hint="eastAsia" w:asciiTheme="minorEastAsia" w:hAnsiTheme="minorEastAsia" w:eastAsiaTheme="minorEastAsia" w:cstheme="minorEastAsia"/>
                <w:spacing w:val="6"/>
                <w:sz w:val="24"/>
                <w:szCs w:val="24"/>
              </w:rPr>
            </w:pPr>
          </w:p>
        </w:tc>
        <w:tc>
          <w:tcPr>
            <w:tcW w:w="1631" w:type="dxa"/>
            <w:vAlign w:val="center"/>
          </w:tcPr>
          <w:p w14:paraId="1E2F3414">
            <w:pPr>
              <w:spacing w:before="88" w:line="224" w:lineRule="auto"/>
              <w:ind w:left="238"/>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电子邮箱</w:t>
            </w:r>
          </w:p>
        </w:tc>
        <w:tc>
          <w:tcPr>
            <w:tcW w:w="2148" w:type="dxa"/>
            <w:vAlign w:val="center"/>
          </w:tcPr>
          <w:p w14:paraId="4DFCF83A">
            <w:pPr>
              <w:spacing w:before="88" w:line="224" w:lineRule="auto"/>
              <w:ind w:left="238"/>
              <w:jc w:val="center"/>
              <w:rPr>
                <w:rFonts w:hint="eastAsia" w:asciiTheme="minorEastAsia" w:hAnsiTheme="minorEastAsia" w:eastAsiaTheme="minorEastAsia" w:cstheme="minorEastAsia"/>
                <w:spacing w:val="6"/>
                <w:sz w:val="24"/>
                <w:szCs w:val="24"/>
              </w:rPr>
            </w:pPr>
          </w:p>
        </w:tc>
      </w:tr>
      <w:tr w14:paraId="6D662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526" w:type="dxa"/>
            <w:gridSpan w:val="2"/>
            <w:vMerge w:val="continue"/>
            <w:tcBorders>
              <w:top w:val="nil"/>
            </w:tcBorders>
            <w:vAlign w:val="center"/>
          </w:tcPr>
          <w:p w14:paraId="65B38E06">
            <w:pPr>
              <w:spacing w:before="88" w:line="224" w:lineRule="auto"/>
              <w:ind w:left="238"/>
              <w:jc w:val="both"/>
              <w:rPr>
                <w:rFonts w:hint="eastAsia" w:asciiTheme="minorEastAsia" w:hAnsiTheme="minorEastAsia" w:eastAsiaTheme="minorEastAsia" w:cstheme="minorEastAsia"/>
                <w:spacing w:val="6"/>
                <w:sz w:val="24"/>
                <w:szCs w:val="24"/>
              </w:rPr>
            </w:pPr>
          </w:p>
        </w:tc>
        <w:tc>
          <w:tcPr>
            <w:tcW w:w="1422" w:type="dxa"/>
            <w:gridSpan w:val="3"/>
            <w:vAlign w:val="center"/>
          </w:tcPr>
          <w:p w14:paraId="36A129D8">
            <w:pPr>
              <w:spacing w:before="88" w:line="224" w:lineRule="auto"/>
              <w:ind w:left="238"/>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通讯地址</w:t>
            </w:r>
          </w:p>
        </w:tc>
        <w:tc>
          <w:tcPr>
            <w:tcW w:w="2456" w:type="dxa"/>
            <w:vAlign w:val="center"/>
          </w:tcPr>
          <w:p w14:paraId="747F3647">
            <w:pPr>
              <w:spacing w:before="88" w:line="224" w:lineRule="auto"/>
              <w:ind w:left="238"/>
              <w:jc w:val="both"/>
              <w:rPr>
                <w:rFonts w:hint="eastAsia" w:asciiTheme="minorEastAsia" w:hAnsiTheme="minorEastAsia" w:eastAsiaTheme="minorEastAsia" w:cstheme="minorEastAsia"/>
                <w:spacing w:val="6"/>
                <w:sz w:val="24"/>
                <w:szCs w:val="24"/>
              </w:rPr>
            </w:pPr>
          </w:p>
        </w:tc>
        <w:tc>
          <w:tcPr>
            <w:tcW w:w="1631" w:type="dxa"/>
            <w:vAlign w:val="center"/>
          </w:tcPr>
          <w:p w14:paraId="49C477BE">
            <w:pPr>
              <w:spacing w:before="88" w:line="224" w:lineRule="auto"/>
              <w:ind w:left="238"/>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邮    编</w:t>
            </w:r>
          </w:p>
        </w:tc>
        <w:tc>
          <w:tcPr>
            <w:tcW w:w="2148" w:type="dxa"/>
            <w:vAlign w:val="center"/>
          </w:tcPr>
          <w:p w14:paraId="0CDD9D4F">
            <w:pPr>
              <w:spacing w:before="88" w:line="224" w:lineRule="auto"/>
              <w:ind w:left="238"/>
              <w:jc w:val="center"/>
              <w:rPr>
                <w:rFonts w:hint="eastAsia" w:asciiTheme="minorEastAsia" w:hAnsiTheme="minorEastAsia" w:eastAsiaTheme="minorEastAsia" w:cstheme="minorEastAsia"/>
                <w:spacing w:val="6"/>
                <w:sz w:val="24"/>
                <w:szCs w:val="24"/>
              </w:rPr>
            </w:pPr>
          </w:p>
        </w:tc>
      </w:tr>
      <w:tr w14:paraId="3A349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9183" w:type="dxa"/>
            <w:gridSpan w:val="8"/>
            <w:vAlign w:val="center"/>
          </w:tcPr>
          <w:p w14:paraId="06205D0D">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作品信息</w:t>
            </w:r>
          </w:p>
        </w:tc>
      </w:tr>
      <w:tr w14:paraId="40C6F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081" w:type="dxa"/>
            <w:vAlign w:val="center"/>
          </w:tcPr>
          <w:p w14:paraId="0A2739FB">
            <w:pPr>
              <w:spacing w:before="88" w:line="224" w:lineRule="auto"/>
              <w:ind w:left="238"/>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序号</w:t>
            </w:r>
          </w:p>
        </w:tc>
        <w:tc>
          <w:tcPr>
            <w:tcW w:w="1488" w:type="dxa"/>
            <w:gridSpan w:val="3"/>
            <w:vAlign w:val="center"/>
          </w:tcPr>
          <w:p w14:paraId="312D402D">
            <w:pPr>
              <w:spacing w:before="88" w:line="224" w:lineRule="auto"/>
              <w:ind w:left="238"/>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作品类别</w:t>
            </w:r>
          </w:p>
        </w:tc>
        <w:tc>
          <w:tcPr>
            <w:tcW w:w="2835" w:type="dxa"/>
            <w:gridSpan w:val="2"/>
            <w:vAlign w:val="center"/>
          </w:tcPr>
          <w:p w14:paraId="5F672923">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作品名称</w:t>
            </w:r>
          </w:p>
        </w:tc>
        <w:tc>
          <w:tcPr>
            <w:tcW w:w="1631" w:type="dxa"/>
            <w:vAlign w:val="center"/>
          </w:tcPr>
          <w:p w14:paraId="4AEED416">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作者姓名</w:t>
            </w:r>
          </w:p>
        </w:tc>
        <w:tc>
          <w:tcPr>
            <w:tcW w:w="2148" w:type="dxa"/>
            <w:vAlign w:val="center"/>
          </w:tcPr>
          <w:p w14:paraId="49903DFE">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学校</w:t>
            </w:r>
          </w:p>
        </w:tc>
      </w:tr>
      <w:tr w14:paraId="1E80E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4C7B2384">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w:t>
            </w:r>
          </w:p>
        </w:tc>
        <w:tc>
          <w:tcPr>
            <w:tcW w:w="1488" w:type="dxa"/>
            <w:gridSpan w:val="3"/>
            <w:vAlign w:val="center"/>
          </w:tcPr>
          <w:p w14:paraId="6A3EE699">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6B76AD60">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131A9555">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0D6A3132">
            <w:pPr>
              <w:spacing w:before="88" w:line="224" w:lineRule="auto"/>
              <w:ind w:left="238"/>
              <w:jc w:val="center"/>
              <w:rPr>
                <w:rFonts w:hint="eastAsia" w:asciiTheme="minorEastAsia" w:hAnsiTheme="minorEastAsia" w:eastAsiaTheme="minorEastAsia" w:cstheme="minorEastAsia"/>
                <w:spacing w:val="6"/>
                <w:sz w:val="24"/>
                <w:szCs w:val="24"/>
              </w:rPr>
            </w:pPr>
          </w:p>
        </w:tc>
      </w:tr>
      <w:tr w14:paraId="4990F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081" w:type="dxa"/>
            <w:vAlign w:val="center"/>
          </w:tcPr>
          <w:p w14:paraId="453EBBD8">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w:t>
            </w:r>
          </w:p>
        </w:tc>
        <w:tc>
          <w:tcPr>
            <w:tcW w:w="1488" w:type="dxa"/>
            <w:gridSpan w:val="3"/>
            <w:vAlign w:val="center"/>
          </w:tcPr>
          <w:p w14:paraId="4F6DD258">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400CB432">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66ABE29F">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28C8C2EC">
            <w:pPr>
              <w:spacing w:before="88" w:line="224" w:lineRule="auto"/>
              <w:ind w:left="238"/>
              <w:jc w:val="center"/>
              <w:rPr>
                <w:rFonts w:hint="eastAsia" w:asciiTheme="minorEastAsia" w:hAnsiTheme="minorEastAsia" w:eastAsiaTheme="minorEastAsia" w:cstheme="minorEastAsia"/>
                <w:spacing w:val="6"/>
                <w:sz w:val="24"/>
                <w:szCs w:val="24"/>
              </w:rPr>
            </w:pPr>
          </w:p>
        </w:tc>
      </w:tr>
      <w:tr w14:paraId="38E46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29A103F2">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w:t>
            </w:r>
          </w:p>
        </w:tc>
        <w:tc>
          <w:tcPr>
            <w:tcW w:w="1488" w:type="dxa"/>
            <w:gridSpan w:val="3"/>
            <w:vAlign w:val="center"/>
          </w:tcPr>
          <w:p w14:paraId="7D2FCD31">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3A92E7B9">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3067428B">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0C15D7C7">
            <w:pPr>
              <w:spacing w:before="88" w:line="224" w:lineRule="auto"/>
              <w:ind w:left="238"/>
              <w:jc w:val="center"/>
              <w:rPr>
                <w:rFonts w:hint="eastAsia" w:asciiTheme="minorEastAsia" w:hAnsiTheme="minorEastAsia" w:eastAsiaTheme="minorEastAsia" w:cstheme="minorEastAsia"/>
                <w:spacing w:val="6"/>
                <w:sz w:val="24"/>
                <w:szCs w:val="24"/>
              </w:rPr>
            </w:pPr>
          </w:p>
        </w:tc>
      </w:tr>
      <w:tr w14:paraId="5AB0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33277505">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4</w:t>
            </w:r>
          </w:p>
        </w:tc>
        <w:tc>
          <w:tcPr>
            <w:tcW w:w="1488" w:type="dxa"/>
            <w:gridSpan w:val="3"/>
            <w:vAlign w:val="center"/>
          </w:tcPr>
          <w:p w14:paraId="6B98DB4A">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6CC8B8AC">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11F77455">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6A9C5791">
            <w:pPr>
              <w:spacing w:before="88" w:line="224" w:lineRule="auto"/>
              <w:ind w:left="238"/>
              <w:jc w:val="center"/>
              <w:rPr>
                <w:rFonts w:hint="eastAsia" w:asciiTheme="minorEastAsia" w:hAnsiTheme="minorEastAsia" w:eastAsiaTheme="minorEastAsia" w:cstheme="minorEastAsia"/>
                <w:spacing w:val="6"/>
                <w:sz w:val="24"/>
                <w:szCs w:val="24"/>
              </w:rPr>
            </w:pPr>
          </w:p>
        </w:tc>
      </w:tr>
      <w:tr w14:paraId="04F8B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081" w:type="dxa"/>
            <w:vAlign w:val="center"/>
          </w:tcPr>
          <w:p w14:paraId="43DAF7E7">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5</w:t>
            </w:r>
          </w:p>
        </w:tc>
        <w:tc>
          <w:tcPr>
            <w:tcW w:w="1488" w:type="dxa"/>
            <w:gridSpan w:val="3"/>
            <w:vAlign w:val="center"/>
          </w:tcPr>
          <w:p w14:paraId="54C609DC">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5DB2E594">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03ED6CA6">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2E295424">
            <w:pPr>
              <w:spacing w:before="88" w:line="224" w:lineRule="auto"/>
              <w:ind w:left="238"/>
              <w:jc w:val="center"/>
              <w:rPr>
                <w:rFonts w:hint="eastAsia" w:asciiTheme="minorEastAsia" w:hAnsiTheme="minorEastAsia" w:eastAsiaTheme="minorEastAsia" w:cstheme="minorEastAsia"/>
                <w:spacing w:val="6"/>
                <w:sz w:val="24"/>
                <w:szCs w:val="24"/>
              </w:rPr>
            </w:pPr>
          </w:p>
        </w:tc>
      </w:tr>
      <w:tr w14:paraId="45DA7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7183F3B7">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6</w:t>
            </w:r>
          </w:p>
        </w:tc>
        <w:tc>
          <w:tcPr>
            <w:tcW w:w="1488" w:type="dxa"/>
            <w:gridSpan w:val="3"/>
            <w:vAlign w:val="center"/>
          </w:tcPr>
          <w:p w14:paraId="10F279D8">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2D217772">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3FCDD9A5">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2F636C6B">
            <w:pPr>
              <w:spacing w:before="88" w:line="224" w:lineRule="auto"/>
              <w:ind w:left="238"/>
              <w:jc w:val="center"/>
              <w:rPr>
                <w:rFonts w:hint="eastAsia" w:asciiTheme="minorEastAsia" w:hAnsiTheme="minorEastAsia" w:eastAsiaTheme="minorEastAsia" w:cstheme="minorEastAsia"/>
                <w:spacing w:val="6"/>
                <w:sz w:val="24"/>
                <w:szCs w:val="24"/>
              </w:rPr>
            </w:pPr>
          </w:p>
        </w:tc>
      </w:tr>
      <w:tr w14:paraId="4EB57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2ADA5228">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7</w:t>
            </w:r>
          </w:p>
        </w:tc>
        <w:tc>
          <w:tcPr>
            <w:tcW w:w="1488" w:type="dxa"/>
            <w:gridSpan w:val="3"/>
            <w:vAlign w:val="center"/>
          </w:tcPr>
          <w:p w14:paraId="7660E08A">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7A057FA0">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1EDA4A6C">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1C2BE8C8">
            <w:pPr>
              <w:spacing w:before="88" w:line="224" w:lineRule="auto"/>
              <w:ind w:left="238"/>
              <w:jc w:val="center"/>
              <w:rPr>
                <w:rFonts w:hint="eastAsia" w:asciiTheme="minorEastAsia" w:hAnsiTheme="minorEastAsia" w:eastAsiaTheme="minorEastAsia" w:cstheme="minorEastAsia"/>
                <w:spacing w:val="6"/>
                <w:sz w:val="24"/>
                <w:szCs w:val="24"/>
              </w:rPr>
            </w:pPr>
          </w:p>
        </w:tc>
      </w:tr>
      <w:tr w14:paraId="302CF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081" w:type="dxa"/>
            <w:vAlign w:val="center"/>
          </w:tcPr>
          <w:p w14:paraId="2075DCB2">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8</w:t>
            </w:r>
          </w:p>
        </w:tc>
        <w:tc>
          <w:tcPr>
            <w:tcW w:w="1488" w:type="dxa"/>
            <w:gridSpan w:val="3"/>
            <w:vAlign w:val="center"/>
          </w:tcPr>
          <w:p w14:paraId="1B923F9B">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706BBA84">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0C29B0D6">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5A9460CF">
            <w:pPr>
              <w:spacing w:before="88" w:line="224" w:lineRule="auto"/>
              <w:ind w:left="238"/>
              <w:jc w:val="center"/>
              <w:rPr>
                <w:rFonts w:hint="eastAsia" w:asciiTheme="minorEastAsia" w:hAnsiTheme="minorEastAsia" w:eastAsiaTheme="minorEastAsia" w:cstheme="minorEastAsia"/>
                <w:spacing w:val="6"/>
                <w:sz w:val="24"/>
                <w:szCs w:val="24"/>
              </w:rPr>
            </w:pPr>
          </w:p>
        </w:tc>
      </w:tr>
      <w:tr w14:paraId="29190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7061437B">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9</w:t>
            </w:r>
          </w:p>
        </w:tc>
        <w:tc>
          <w:tcPr>
            <w:tcW w:w="1488" w:type="dxa"/>
            <w:gridSpan w:val="3"/>
            <w:vAlign w:val="center"/>
          </w:tcPr>
          <w:p w14:paraId="07111F71">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64BC23F5">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309EEA14">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2C3E4F84">
            <w:pPr>
              <w:spacing w:before="88" w:line="224" w:lineRule="auto"/>
              <w:ind w:left="238"/>
              <w:jc w:val="center"/>
              <w:rPr>
                <w:rFonts w:hint="eastAsia" w:asciiTheme="minorEastAsia" w:hAnsiTheme="minorEastAsia" w:eastAsiaTheme="minorEastAsia" w:cstheme="minorEastAsia"/>
                <w:spacing w:val="6"/>
                <w:sz w:val="24"/>
                <w:szCs w:val="24"/>
              </w:rPr>
            </w:pPr>
          </w:p>
        </w:tc>
      </w:tr>
      <w:tr w14:paraId="7A952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19BF611C">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10</w:t>
            </w:r>
          </w:p>
        </w:tc>
        <w:tc>
          <w:tcPr>
            <w:tcW w:w="1488" w:type="dxa"/>
            <w:gridSpan w:val="3"/>
            <w:vAlign w:val="center"/>
          </w:tcPr>
          <w:p w14:paraId="5EF67885">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1D42732A">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03391752">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60E91212">
            <w:pPr>
              <w:spacing w:before="88" w:line="224" w:lineRule="auto"/>
              <w:ind w:left="238"/>
              <w:jc w:val="center"/>
              <w:rPr>
                <w:rFonts w:hint="eastAsia" w:asciiTheme="minorEastAsia" w:hAnsiTheme="minorEastAsia" w:eastAsiaTheme="minorEastAsia" w:cstheme="minorEastAsia"/>
                <w:spacing w:val="6"/>
                <w:sz w:val="24"/>
                <w:szCs w:val="24"/>
              </w:rPr>
            </w:pPr>
          </w:p>
        </w:tc>
      </w:tr>
      <w:tr w14:paraId="7D8FE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081" w:type="dxa"/>
            <w:vAlign w:val="center"/>
          </w:tcPr>
          <w:p w14:paraId="27DDC4CB">
            <w:pPr>
              <w:spacing w:before="88" w:line="224" w:lineRule="auto"/>
              <w:ind w:left="0"/>
              <w:jc w:val="center"/>
              <w:rPr>
                <w:rFonts w:hint="eastAsia" w:asciiTheme="minorEastAsia" w:hAnsiTheme="minorEastAsia" w:eastAsiaTheme="minorEastAsia" w:cstheme="minorEastAsia"/>
                <w:spacing w:val="6"/>
                <w:sz w:val="24"/>
                <w:szCs w:val="24"/>
              </w:rPr>
            </w:pPr>
          </w:p>
        </w:tc>
        <w:tc>
          <w:tcPr>
            <w:tcW w:w="1488" w:type="dxa"/>
            <w:gridSpan w:val="3"/>
            <w:vAlign w:val="center"/>
          </w:tcPr>
          <w:p w14:paraId="5BB2AD8F">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7C1261F0">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4765FAC4">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561BD5C1">
            <w:pPr>
              <w:spacing w:before="88" w:line="224" w:lineRule="auto"/>
              <w:ind w:left="238"/>
              <w:jc w:val="center"/>
              <w:rPr>
                <w:rFonts w:hint="eastAsia" w:asciiTheme="minorEastAsia" w:hAnsiTheme="minorEastAsia" w:eastAsiaTheme="minorEastAsia" w:cstheme="minorEastAsia"/>
                <w:spacing w:val="6"/>
                <w:sz w:val="24"/>
                <w:szCs w:val="24"/>
              </w:rPr>
            </w:pPr>
          </w:p>
        </w:tc>
      </w:tr>
      <w:tr w14:paraId="46E04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81" w:type="dxa"/>
            <w:vAlign w:val="center"/>
          </w:tcPr>
          <w:p w14:paraId="0844E4E2">
            <w:pPr>
              <w:spacing w:before="88" w:line="224" w:lineRule="auto"/>
              <w:ind w:left="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w:t>
            </w:r>
          </w:p>
        </w:tc>
        <w:tc>
          <w:tcPr>
            <w:tcW w:w="1488" w:type="dxa"/>
            <w:gridSpan w:val="3"/>
            <w:vAlign w:val="center"/>
          </w:tcPr>
          <w:p w14:paraId="7E393A82">
            <w:pPr>
              <w:spacing w:before="88" w:line="224" w:lineRule="auto"/>
              <w:ind w:left="238"/>
              <w:jc w:val="center"/>
              <w:rPr>
                <w:rFonts w:hint="eastAsia" w:asciiTheme="minorEastAsia" w:hAnsiTheme="minorEastAsia" w:eastAsiaTheme="minorEastAsia" w:cstheme="minorEastAsia"/>
                <w:spacing w:val="6"/>
                <w:sz w:val="24"/>
                <w:szCs w:val="24"/>
              </w:rPr>
            </w:pPr>
          </w:p>
        </w:tc>
        <w:tc>
          <w:tcPr>
            <w:tcW w:w="2835" w:type="dxa"/>
            <w:gridSpan w:val="2"/>
            <w:vAlign w:val="center"/>
          </w:tcPr>
          <w:p w14:paraId="1F9267B8">
            <w:pPr>
              <w:spacing w:before="88" w:line="224" w:lineRule="auto"/>
              <w:ind w:left="238"/>
              <w:jc w:val="center"/>
              <w:rPr>
                <w:rFonts w:hint="eastAsia" w:asciiTheme="minorEastAsia" w:hAnsiTheme="minorEastAsia" w:eastAsiaTheme="minorEastAsia" w:cstheme="minorEastAsia"/>
                <w:spacing w:val="6"/>
                <w:sz w:val="24"/>
                <w:szCs w:val="24"/>
              </w:rPr>
            </w:pPr>
          </w:p>
        </w:tc>
        <w:tc>
          <w:tcPr>
            <w:tcW w:w="1631" w:type="dxa"/>
            <w:vAlign w:val="center"/>
          </w:tcPr>
          <w:p w14:paraId="13F502B6">
            <w:pPr>
              <w:spacing w:before="88" w:line="224" w:lineRule="auto"/>
              <w:ind w:left="238"/>
              <w:jc w:val="center"/>
              <w:rPr>
                <w:rFonts w:hint="eastAsia" w:asciiTheme="minorEastAsia" w:hAnsiTheme="minorEastAsia" w:eastAsiaTheme="minorEastAsia" w:cstheme="minorEastAsia"/>
                <w:spacing w:val="6"/>
                <w:sz w:val="24"/>
                <w:szCs w:val="24"/>
              </w:rPr>
            </w:pPr>
          </w:p>
        </w:tc>
        <w:tc>
          <w:tcPr>
            <w:tcW w:w="2148" w:type="dxa"/>
            <w:vAlign w:val="center"/>
          </w:tcPr>
          <w:p w14:paraId="4F211BED">
            <w:pPr>
              <w:spacing w:before="88" w:line="224" w:lineRule="auto"/>
              <w:ind w:left="238"/>
              <w:jc w:val="center"/>
              <w:rPr>
                <w:rFonts w:hint="eastAsia" w:asciiTheme="minorEastAsia" w:hAnsiTheme="minorEastAsia" w:eastAsiaTheme="minorEastAsia" w:cstheme="minorEastAsia"/>
                <w:spacing w:val="6"/>
                <w:sz w:val="24"/>
                <w:szCs w:val="24"/>
              </w:rPr>
            </w:pPr>
          </w:p>
        </w:tc>
      </w:tr>
      <w:tr w14:paraId="5203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950" w:type="dxa"/>
            <w:gridSpan w:val="3"/>
            <w:vAlign w:val="center"/>
          </w:tcPr>
          <w:p w14:paraId="472B53A2">
            <w:pPr>
              <w:spacing w:before="88" w:line="224" w:lineRule="auto"/>
              <w:ind w:left="238"/>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推荐单位</w:t>
            </w:r>
          </w:p>
          <w:p w14:paraId="6EAA27F5">
            <w:pPr>
              <w:spacing w:before="88" w:line="224" w:lineRule="auto"/>
              <w:ind w:left="238"/>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意见</w:t>
            </w:r>
          </w:p>
        </w:tc>
        <w:tc>
          <w:tcPr>
            <w:tcW w:w="7233" w:type="dxa"/>
            <w:gridSpan w:val="5"/>
            <w:vAlign w:val="center"/>
          </w:tcPr>
          <w:p w14:paraId="109CAE80">
            <w:pPr>
              <w:adjustRightInd w:val="0"/>
              <w:snapToGrid w:val="0"/>
              <w:spacing w:line="400" w:lineRule="exact"/>
              <w:ind w:right="560"/>
              <w:rPr>
                <w:rFonts w:hint="eastAsia" w:asciiTheme="minorEastAsia" w:hAnsiTheme="minorEastAsia" w:eastAsiaTheme="minorEastAsia" w:cstheme="minorEastAsia"/>
                <w:kern w:val="0"/>
                <w:sz w:val="24"/>
                <w:szCs w:val="24"/>
                <w:highlight w:val="none"/>
              </w:rPr>
            </w:pPr>
          </w:p>
          <w:p w14:paraId="6F341121">
            <w:pPr>
              <w:adjustRightInd w:val="0"/>
              <w:snapToGrid w:val="0"/>
              <w:spacing w:line="400" w:lineRule="exact"/>
              <w:ind w:right="560"/>
              <w:rPr>
                <w:rFonts w:hint="eastAsia" w:asciiTheme="minorEastAsia" w:hAnsiTheme="minorEastAsia" w:eastAsiaTheme="minorEastAsia" w:cstheme="minorEastAsia"/>
                <w:kern w:val="0"/>
                <w:sz w:val="24"/>
                <w:szCs w:val="24"/>
                <w:highlight w:val="none"/>
              </w:rPr>
            </w:pPr>
          </w:p>
          <w:p w14:paraId="162371D5">
            <w:pPr>
              <w:adjustRightInd w:val="0"/>
              <w:snapToGrid w:val="0"/>
              <w:spacing w:line="400" w:lineRule="exact"/>
              <w:ind w:right="560"/>
              <w:rPr>
                <w:rFonts w:hint="eastAsia" w:asciiTheme="minorEastAsia" w:hAnsiTheme="minorEastAsia" w:eastAsiaTheme="minorEastAsia" w:cstheme="minorEastAsia"/>
                <w:kern w:val="0"/>
                <w:sz w:val="24"/>
                <w:szCs w:val="24"/>
                <w:highlight w:val="none"/>
              </w:rPr>
            </w:pPr>
          </w:p>
          <w:p w14:paraId="6D19A4E8">
            <w:pPr>
              <w:adjustRightInd w:val="0"/>
              <w:snapToGrid w:val="0"/>
              <w:spacing w:line="400" w:lineRule="exact"/>
              <w:ind w:firstLine="57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负责人：     </w:t>
            </w:r>
            <w:r>
              <w:rPr>
                <w:rFonts w:hint="eastAsia" w:asciiTheme="minorEastAsia" w:hAnsiTheme="minorEastAsia" w:eastAsiaTheme="minorEastAsia" w:cstheme="minorEastAsia"/>
                <w:kern w:val="0"/>
                <w:sz w:val="24"/>
                <w:szCs w:val="24"/>
                <w:highlight w:val="none"/>
                <w:lang w:val="en-US" w:eastAsia="zh-CN"/>
              </w:rPr>
              <w:t xml:space="preserve">              </w:t>
            </w:r>
            <w:r>
              <w:rPr>
                <w:rFonts w:hint="eastAsia" w:asciiTheme="minorEastAsia" w:hAnsiTheme="minorEastAsia" w:eastAsiaTheme="minorEastAsia" w:cstheme="minorEastAsia"/>
                <w:kern w:val="0"/>
                <w:sz w:val="24"/>
                <w:szCs w:val="24"/>
                <w:highlight w:val="none"/>
              </w:rPr>
              <w:t xml:space="preserve">    （盖章）</w:t>
            </w:r>
          </w:p>
          <w:p w14:paraId="61EE96A6">
            <w:pPr>
              <w:spacing w:before="88" w:line="224" w:lineRule="auto"/>
              <w:ind w:left="238"/>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kern w:val="0"/>
                <w:sz w:val="24"/>
                <w:szCs w:val="24"/>
                <w:highlight w:val="none"/>
              </w:rPr>
              <w:t>年    月    日</w:t>
            </w:r>
          </w:p>
        </w:tc>
      </w:tr>
    </w:tbl>
    <w:p w14:paraId="4F224DD6">
      <w:pPr>
        <w:widowControl/>
        <w:bidi w:val="0"/>
        <w:spacing w:line="520" w:lineRule="exact"/>
        <w:rPr>
          <w:rFonts w:hint="eastAsia" w:ascii="方正仿宋_GB2312" w:hAnsi="方正仿宋_GB2312" w:eastAsia="方正仿宋_GB2312" w:cs="方正仿宋_GB2312"/>
          <w:spacing w:val="-1"/>
          <w:sz w:val="24"/>
          <w:szCs w:val="24"/>
        </w:rPr>
      </w:pPr>
      <w:r>
        <w:rPr>
          <w:rFonts w:hint="eastAsia" w:ascii="方正仿宋_GB2312" w:hAnsi="方正仿宋_GB2312" w:eastAsia="方正仿宋_GB2312" w:cs="方正仿宋_GB2312"/>
          <w:spacing w:val="-1"/>
          <w:sz w:val="24"/>
          <w:szCs w:val="24"/>
        </w:rPr>
        <w:t>备注：电子文档标题注明“推荐单位名称+汇总表”，每类作品单独一张表。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FangSong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DDD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48DE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C48DE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07C5E"/>
    <w:rsid w:val="00905A61"/>
    <w:rsid w:val="01046091"/>
    <w:rsid w:val="013776AC"/>
    <w:rsid w:val="01447C4A"/>
    <w:rsid w:val="01834927"/>
    <w:rsid w:val="028A0425"/>
    <w:rsid w:val="029F579D"/>
    <w:rsid w:val="0334789D"/>
    <w:rsid w:val="037C0C2D"/>
    <w:rsid w:val="0434755A"/>
    <w:rsid w:val="04507C5E"/>
    <w:rsid w:val="04875EE7"/>
    <w:rsid w:val="055C132D"/>
    <w:rsid w:val="05A64CE0"/>
    <w:rsid w:val="05B40E45"/>
    <w:rsid w:val="07082C5C"/>
    <w:rsid w:val="08191757"/>
    <w:rsid w:val="09AB2883"/>
    <w:rsid w:val="0A693D18"/>
    <w:rsid w:val="0ABF65E6"/>
    <w:rsid w:val="0ACE6829"/>
    <w:rsid w:val="0ADB7197"/>
    <w:rsid w:val="0B837613"/>
    <w:rsid w:val="0D2554D6"/>
    <w:rsid w:val="0D302E13"/>
    <w:rsid w:val="0E794CFD"/>
    <w:rsid w:val="0E9B1118"/>
    <w:rsid w:val="0ECA5559"/>
    <w:rsid w:val="0EF92712"/>
    <w:rsid w:val="0F657D11"/>
    <w:rsid w:val="108F0808"/>
    <w:rsid w:val="10EC17B7"/>
    <w:rsid w:val="1128299A"/>
    <w:rsid w:val="126F08F1"/>
    <w:rsid w:val="129B16E6"/>
    <w:rsid w:val="140B4E96"/>
    <w:rsid w:val="14D62EA9"/>
    <w:rsid w:val="16184DFC"/>
    <w:rsid w:val="16474C69"/>
    <w:rsid w:val="17017F86"/>
    <w:rsid w:val="172E7893"/>
    <w:rsid w:val="197607B7"/>
    <w:rsid w:val="19D505C0"/>
    <w:rsid w:val="1A03637A"/>
    <w:rsid w:val="1BDF39B5"/>
    <w:rsid w:val="1ECB5101"/>
    <w:rsid w:val="20B147CB"/>
    <w:rsid w:val="21A165ED"/>
    <w:rsid w:val="223E5BEA"/>
    <w:rsid w:val="22C2681B"/>
    <w:rsid w:val="233F7E6C"/>
    <w:rsid w:val="243E45C7"/>
    <w:rsid w:val="263E42D6"/>
    <w:rsid w:val="26E56F7C"/>
    <w:rsid w:val="274B1198"/>
    <w:rsid w:val="280E2503"/>
    <w:rsid w:val="281A4A03"/>
    <w:rsid w:val="291678C1"/>
    <w:rsid w:val="29235B3A"/>
    <w:rsid w:val="29C235A5"/>
    <w:rsid w:val="2BDD6474"/>
    <w:rsid w:val="2BE30AA4"/>
    <w:rsid w:val="2C574478"/>
    <w:rsid w:val="2C697D08"/>
    <w:rsid w:val="2C717212"/>
    <w:rsid w:val="2E87474F"/>
    <w:rsid w:val="318B0B72"/>
    <w:rsid w:val="32230959"/>
    <w:rsid w:val="33701555"/>
    <w:rsid w:val="338E62A6"/>
    <w:rsid w:val="3390320A"/>
    <w:rsid w:val="345614B9"/>
    <w:rsid w:val="348222AE"/>
    <w:rsid w:val="35502B5F"/>
    <w:rsid w:val="35794584"/>
    <w:rsid w:val="366B65FB"/>
    <w:rsid w:val="377C1237"/>
    <w:rsid w:val="395176EB"/>
    <w:rsid w:val="395536F8"/>
    <w:rsid w:val="3A8D5509"/>
    <w:rsid w:val="3B2A3774"/>
    <w:rsid w:val="3CFF1C17"/>
    <w:rsid w:val="3D246119"/>
    <w:rsid w:val="3DAA72CE"/>
    <w:rsid w:val="3E570308"/>
    <w:rsid w:val="3EAD3FF2"/>
    <w:rsid w:val="3EFC5866"/>
    <w:rsid w:val="3F762E81"/>
    <w:rsid w:val="40E54A57"/>
    <w:rsid w:val="42154762"/>
    <w:rsid w:val="43080242"/>
    <w:rsid w:val="43192030"/>
    <w:rsid w:val="43CC759A"/>
    <w:rsid w:val="44300615"/>
    <w:rsid w:val="44FE14DD"/>
    <w:rsid w:val="45733A5E"/>
    <w:rsid w:val="46C6427C"/>
    <w:rsid w:val="478F1DA8"/>
    <w:rsid w:val="494F31E3"/>
    <w:rsid w:val="49D2118A"/>
    <w:rsid w:val="4A3E237C"/>
    <w:rsid w:val="4A6F373D"/>
    <w:rsid w:val="4B50680B"/>
    <w:rsid w:val="4E50159C"/>
    <w:rsid w:val="4F9D5D96"/>
    <w:rsid w:val="4FF04118"/>
    <w:rsid w:val="50200AD2"/>
    <w:rsid w:val="502906B2"/>
    <w:rsid w:val="50946A1F"/>
    <w:rsid w:val="510F05CE"/>
    <w:rsid w:val="52950FA7"/>
    <w:rsid w:val="529C1C19"/>
    <w:rsid w:val="52EF4B5B"/>
    <w:rsid w:val="531B38E3"/>
    <w:rsid w:val="53932080"/>
    <w:rsid w:val="543F785B"/>
    <w:rsid w:val="54613BF0"/>
    <w:rsid w:val="55AC695B"/>
    <w:rsid w:val="57664CC0"/>
    <w:rsid w:val="59050C34"/>
    <w:rsid w:val="59154BEF"/>
    <w:rsid w:val="59CC1073"/>
    <w:rsid w:val="5ADF7263"/>
    <w:rsid w:val="5B995664"/>
    <w:rsid w:val="5CD050B5"/>
    <w:rsid w:val="5DAD53F7"/>
    <w:rsid w:val="5E0F02C9"/>
    <w:rsid w:val="603B13E0"/>
    <w:rsid w:val="60402552"/>
    <w:rsid w:val="60890F38"/>
    <w:rsid w:val="61135C6C"/>
    <w:rsid w:val="63FE4BFE"/>
    <w:rsid w:val="65E03FC9"/>
    <w:rsid w:val="667F18FA"/>
    <w:rsid w:val="6732696D"/>
    <w:rsid w:val="688D02FE"/>
    <w:rsid w:val="6A386990"/>
    <w:rsid w:val="6CB46343"/>
    <w:rsid w:val="6D745F31"/>
    <w:rsid w:val="6DBB76BC"/>
    <w:rsid w:val="71FD5170"/>
    <w:rsid w:val="72251018"/>
    <w:rsid w:val="72A834C5"/>
    <w:rsid w:val="754601B3"/>
    <w:rsid w:val="75A111AE"/>
    <w:rsid w:val="76B33626"/>
    <w:rsid w:val="774D2A0A"/>
    <w:rsid w:val="78372663"/>
    <w:rsid w:val="78BE4504"/>
    <w:rsid w:val="7B620FC3"/>
    <w:rsid w:val="7CC27FB4"/>
    <w:rsid w:val="7DEE00B1"/>
    <w:rsid w:val="7FA62C81"/>
    <w:rsid w:val="B6DE6071"/>
    <w:rsid w:val="DBB58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4">
    <w:name w:val="heading 3"/>
    <w:basedOn w:val="1"/>
    <w:next w:val="1"/>
    <w:semiHidden/>
    <w:unhideWhenUsed/>
    <w:qFormat/>
    <w:uiPriority w:val="0"/>
    <w:pPr>
      <w:keepNext/>
      <w:keepLines/>
      <w:spacing w:beforeLines="0" w:beforeAutospacing="0" w:afterLines="0" w:afterAutospacing="0" w:line="413" w:lineRule="auto"/>
      <w:outlineLvl w:val="2"/>
    </w:pPr>
    <w:rPr>
      <w:rFonts w:ascii="Calibri" w:hAnsi="Calibri" w:eastAsia="黑体" w:cs="Times New Roman"/>
      <w:b/>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5">
    <w:name w:val="Body Text"/>
    <w:basedOn w:val="1"/>
    <w:semiHidden/>
    <w:qFormat/>
    <w:uiPriority w:val="0"/>
    <w:rPr>
      <w:rFonts w:ascii="FangSong_GB2312" w:hAnsi="FangSong_GB2312" w:eastAsia="FangSong_GB2312" w:cs="FangSong_GB2312"/>
      <w:sz w:val="30"/>
      <w:szCs w:val="30"/>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bCs/>
    </w:rPr>
  </w:style>
  <w:style w:type="character" w:styleId="12">
    <w:name w:val="Hyperlink"/>
    <w:basedOn w:val="10"/>
    <w:unhideWhenUsed/>
    <w:qFormat/>
    <w:uiPriority w:val="99"/>
    <w:rPr>
      <w:color w:val="0026E5" w:themeColor="hyperlink"/>
      <w:u w:val="single"/>
      <w14:textFill>
        <w14:solidFill>
          <w14:schemeClr w14:val="hlink"/>
        </w14:solidFill>
      </w14:textFill>
    </w:r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2133</Words>
  <Characters>2214</Characters>
  <Lines>0</Lines>
  <Paragraphs>0</Paragraphs>
  <TotalTime>2</TotalTime>
  <ScaleCrop>false</ScaleCrop>
  <LinksUpToDate>false</LinksUpToDate>
  <CharactersWithSpaces>2315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2025-06-13T21:59:00Z</dcterms:created>
  <dc:creator>网研中心</dc:creator>
  <cp:lastModifiedBy>o荟嫁沵o嬡沵</cp:lastModifiedBy>
  <dcterms:modified xsi:type="dcterms:W3CDTF">2025-07-29T09:24:49Z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959318EBD0EBA0024067786803E24BDC_43</vt:lpwstr>
  </property>
  <property fmtid="{D5CDD505-2E9C-101B-9397-08002B2CF9AE}" pid="4" name="KSOTemplateDocerSaveRecord">
    <vt:lpwstr>eyJoZGlkIjoiYjgyYTY3ZjM1N2QwZmZmZjkwYTk2NGVhYTg3MWFjMjgiLCJ1c2VySWQiOiIyMDQ2NzA2OCJ9</vt:lpwstr>
  </property>
</Properties>
</file>