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D14" w:rsidRPr="009D19FD" w:rsidRDefault="0067534A">
      <w:pPr>
        <w:adjustRightInd w:val="0"/>
        <w:snapToGrid w:val="0"/>
        <w:spacing w:line="360" w:lineRule="auto"/>
        <w:jc w:val="center"/>
        <w:rPr>
          <w:rFonts w:ascii="Times New Roman" w:eastAsia="仿宋" w:hAnsi="Times New Roman" w:cs="Times New Roman"/>
          <w:spacing w:val="-18"/>
        </w:rPr>
      </w:pPr>
      <w:bookmarkStart w:id="0" w:name="_GoBack"/>
      <w:bookmarkEnd w:id="0"/>
      <w:r w:rsidRPr="009D19FD">
        <w:rPr>
          <w:rFonts w:ascii="Times New Roman" w:eastAsia="仿宋" w:hAnsi="Times New Roman" w:cs="Times New Roman"/>
          <w:spacing w:val="-18"/>
        </w:rPr>
        <w:t>上海第二工业大学</w:t>
      </w:r>
      <w:r w:rsidR="00D20653" w:rsidRPr="009D19FD">
        <w:rPr>
          <w:rFonts w:ascii="Times New Roman" w:eastAsia="仿宋" w:hAnsi="Times New Roman" w:cs="Times New Roman"/>
          <w:spacing w:val="-18"/>
        </w:rPr>
        <w:t>智能制造工厂</w:t>
      </w:r>
      <w:r w:rsidR="00080DAD" w:rsidRPr="009D19FD">
        <w:rPr>
          <w:rFonts w:ascii="Times New Roman" w:eastAsia="仿宋" w:hAnsi="Times New Roman" w:cs="Times New Roman"/>
          <w:spacing w:val="-18"/>
        </w:rPr>
        <w:t>《</w:t>
      </w:r>
      <w:r w:rsidR="00791065" w:rsidRPr="00791065">
        <w:rPr>
          <w:rFonts w:ascii="Times New Roman" w:eastAsia="仿宋" w:hAnsi="Times New Roman" w:cs="Times New Roman" w:hint="eastAsia"/>
          <w:spacing w:val="-18"/>
        </w:rPr>
        <w:t>校园共享自行车</w:t>
      </w:r>
      <w:r w:rsidR="00791065">
        <w:rPr>
          <w:rFonts w:ascii="Times New Roman" w:eastAsia="仿宋" w:hAnsi="Times New Roman" w:cs="Times New Roman" w:hint="eastAsia"/>
          <w:spacing w:val="-18"/>
        </w:rPr>
        <w:t>用</w:t>
      </w:r>
      <w:r w:rsidR="00791065" w:rsidRPr="00791065">
        <w:rPr>
          <w:rFonts w:ascii="Times New Roman" w:eastAsia="仿宋" w:hAnsi="Times New Roman" w:cs="Times New Roman" w:hint="eastAsia"/>
          <w:spacing w:val="-18"/>
        </w:rPr>
        <w:t>太阳能电池</w:t>
      </w:r>
      <w:r w:rsidR="009909A6">
        <w:rPr>
          <w:rFonts w:ascii="Times New Roman" w:eastAsia="仿宋" w:hAnsi="Times New Roman" w:cs="Times New Roman" w:hint="eastAsia"/>
          <w:spacing w:val="-18"/>
        </w:rPr>
        <w:t>及其储能电池</w:t>
      </w:r>
      <w:r w:rsidR="00791065" w:rsidRPr="00791065">
        <w:rPr>
          <w:rFonts w:ascii="Times New Roman" w:eastAsia="仿宋" w:hAnsi="Times New Roman" w:cs="Times New Roman" w:hint="eastAsia"/>
          <w:spacing w:val="-18"/>
        </w:rPr>
        <w:t>的设计与制造工艺</w:t>
      </w:r>
      <w:r w:rsidR="00080DAD" w:rsidRPr="009D19FD">
        <w:rPr>
          <w:rFonts w:ascii="Times New Roman" w:eastAsia="仿宋" w:hAnsi="Times New Roman" w:cs="Times New Roman"/>
          <w:spacing w:val="-18"/>
        </w:rPr>
        <w:t>》</w:t>
      </w:r>
      <w:r w:rsidRPr="009D19FD">
        <w:rPr>
          <w:rFonts w:ascii="Times New Roman" w:eastAsia="仿宋" w:hAnsi="Times New Roman" w:cs="Times New Roman"/>
          <w:spacing w:val="-18"/>
        </w:rPr>
        <w:t>项目招标公告</w:t>
      </w:r>
    </w:p>
    <w:p w:rsidR="00733D14" w:rsidRPr="009D19FD" w:rsidRDefault="00080DAD">
      <w:pPr>
        <w:pStyle w:val="10"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0"/>
        <w:rPr>
          <w:rFonts w:ascii="Times New Roman" w:eastAsia="仿宋" w:hAnsi="Times New Roman" w:cs="Times New Roman"/>
          <w:sz w:val="24"/>
          <w:szCs w:val="24"/>
        </w:rPr>
      </w:pPr>
      <w:r w:rsidRPr="009D19FD">
        <w:rPr>
          <w:rFonts w:ascii="Times New Roman" w:eastAsia="仿宋" w:hAnsi="Times New Roman" w:cs="Times New Roman"/>
          <w:sz w:val="24"/>
          <w:szCs w:val="24"/>
        </w:rPr>
        <w:t>招</w:t>
      </w:r>
      <w:r w:rsidR="0067534A" w:rsidRPr="009D19FD">
        <w:rPr>
          <w:rFonts w:ascii="Times New Roman" w:eastAsia="仿宋" w:hAnsi="Times New Roman" w:cs="Times New Roman"/>
          <w:sz w:val="24"/>
          <w:szCs w:val="24"/>
        </w:rPr>
        <w:t>标的目的要求</w:t>
      </w:r>
    </w:p>
    <w:p w:rsidR="0004096A" w:rsidRPr="009D19FD" w:rsidRDefault="000F555F" w:rsidP="00F90554">
      <w:pPr>
        <w:adjustRightInd w:val="0"/>
        <w:snapToGrid w:val="0"/>
        <w:spacing w:line="360" w:lineRule="auto"/>
        <w:ind w:firstLineChars="150" w:firstLine="360"/>
        <w:rPr>
          <w:rFonts w:ascii="Times New Roman" w:eastAsia="仿宋" w:hAnsi="Times New Roman" w:cs="Times New Roman"/>
          <w:b w:val="0"/>
          <w:sz w:val="24"/>
          <w:szCs w:val="24"/>
        </w:rPr>
      </w:pPr>
      <w:r w:rsidRPr="009D19FD">
        <w:rPr>
          <w:rFonts w:ascii="Times New Roman" w:eastAsia="仿宋" w:hAnsi="Times New Roman" w:cs="Times New Roman"/>
          <w:b w:val="0"/>
          <w:sz w:val="24"/>
          <w:szCs w:val="24"/>
        </w:rPr>
        <w:t>《</w:t>
      </w:r>
      <w:r w:rsidR="00C0371D" w:rsidRPr="009D19FD">
        <w:rPr>
          <w:rFonts w:ascii="Times New Roman" w:eastAsia="仿宋" w:hAnsi="Times New Roman" w:cs="Times New Roman"/>
          <w:b w:val="0"/>
          <w:sz w:val="24"/>
          <w:szCs w:val="24"/>
        </w:rPr>
        <w:t>校园共享自行车</w:t>
      </w:r>
      <w:r w:rsidR="00882DD0" w:rsidRPr="009D19FD">
        <w:rPr>
          <w:rFonts w:ascii="Times New Roman" w:eastAsia="仿宋" w:hAnsi="Times New Roman" w:cs="Times New Roman"/>
          <w:b w:val="0"/>
          <w:sz w:val="24"/>
          <w:szCs w:val="24"/>
        </w:rPr>
        <w:t>太阳能电池的设计与制造工艺</w:t>
      </w:r>
      <w:r w:rsidRPr="009D19FD">
        <w:rPr>
          <w:rFonts w:ascii="Times New Roman" w:eastAsia="仿宋" w:hAnsi="Times New Roman" w:cs="Times New Roman"/>
          <w:b w:val="0"/>
          <w:sz w:val="24"/>
          <w:szCs w:val="24"/>
        </w:rPr>
        <w:t>》</w:t>
      </w:r>
      <w:r w:rsidR="0067534A" w:rsidRPr="009D19FD">
        <w:rPr>
          <w:rFonts w:ascii="Times New Roman" w:eastAsia="仿宋" w:hAnsi="Times New Roman" w:cs="Times New Roman"/>
          <w:b w:val="0"/>
          <w:sz w:val="24"/>
          <w:szCs w:val="24"/>
        </w:rPr>
        <w:t>项目是我校自行车智能制造工厂实验室的一个组成部分。</w:t>
      </w:r>
      <w:r w:rsidR="0067534A" w:rsidRPr="009D19FD">
        <w:rPr>
          <w:rFonts w:ascii="Times New Roman" w:eastAsia="仿宋" w:hAnsi="Times New Roman" w:cs="Times New Roman"/>
          <w:b w:val="0"/>
          <w:sz w:val="24"/>
          <w:szCs w:val="24"/>
          <w:shd w:val="clear" w:color="auto" w:fill="FFFFFF"/>
        </w:rPr>
        <w:t>本项目的建设目标是</w:t>
      </w:r>
      <w:r w:rsidR="00930AE8" w:rsidRPr="009D19FD">
        <w:rPr>
          <w:rFonts w:ascii="Times New Roman" w:eastAsia="仿宋" w:hAnsi="Times New Roman" w:cs="Times New Roman"/>
          <w:b w:val="0"/>
          <w:sz w:val="24"/>
          <w:szCs w:val="24"/>
          <w:shd w:val="clear" w:color="auto" w:fill="FFFFFF"/>
        </w:rPr>
        <w:t>设计出</w:t>
      </w:r>
      <w:r w:rsidR="0004096A" w:rsidRPr="009D19FD">
        <w:rPr>
          <w:rFonts w:ascii="Times New Roman" w:eastAsia="仿宋" w:hAnsi="Times New Roman" w:cs="Times New Roman"/>
          <w:b w:val="0"/>
          <w:sz w:val="24"/>
          <w:szCs w:val="24"/>
          <w:shd w:val="clear" w:color="auto" w:fill="FFFFFF"/>
        </w:rPr>
        <w:t>适用于</w:t>
      </w:r>
      <w:r w:rsidR="0004096A" w:rsidRPr="009D19FD">
        <w:rPr>
          <w:rFonts w:ascii="Times New Roman" w:eastAsia="仿宋" w:hAnsi="Times New Roman" w:cs="Times New Roman"/>
          <w:b w:val="0"/>
          <w:sz w:val="24"/>
          <w:szCs w:val="24"/>
        </w:rPr>
        <w:t>校园共享自行车的</w:t>
      </w:r>
      <w:r w:rsidR="00882DD0" w:rsidRPr="009D19FD">
        <w:rPr>
          <w:rFonts w:ascii="Times New Roman" w:eastAsia="仿宋" w:hAnsi="Times New Roman" w:cs="Times New Roman"/>
          <w:b w:val="0"/>
          <w:sz w:val="24"/>
          <w:szCs w:val="24"/>
        </w:rPr>
        <w:t>太阳能电池板</w:t>
      </w:r>
      <w:r w:rsidR="003916A5">
        <w:rPr>
          <w:rFonts w:ascii="Times New Roman" w:eastAsia="仿宋" w:hAnsi="Times New Roman" w:cs="Times New Roman" w:hint="eastAsia"/>
          <w:b w:val="0"/>
          <w:sz w:val="24"/>
          <w:szCs w:val="24"/>
        </w:rPr>
        <w:t>、</w:t>
      </w:r>
      <w:r w:rsidR="00882DD0" w:rsidRPr="009D19FD">
        <w:rPr>
          <w:rFonts w:ascii="Times New Roman" w:eastAsia="仿宋" w:hAnsi="Times New Roman" w:cs="Times New Roman"/>
          <w:b w:val="0"/>
          <w:sz w:val="24"/>
          <w:szCs w:val="24"/>
        </w:rPr>
        <w:t>充电电路</w:t>
      </w:r>
      <w:r w:rsidR="003916A5" w:rsidRPr="009D19FD">
        <w:rPr>
          <w:rFonts w:ascii="Times New Roman" w:eastAsia="仿宋" w:hAnsi="Times New Roman" w:cs="Times New Roman"/>
          <w:b w:val="0"/>
          <w:sz w:val="24"/>
          <w:szCs w:val="24"/>
        </w:rPr>
        <w:t>、</w:t>
      </w:r>
      <w:r w:rsidR="00393242">
        <w:rPr>
          <w:rFonts w:ascii="Times New Roman" w:eastAsia="仿宋" w:hAnsi="Times New Roman" w:cs="Times New Roman" w:hint="eastAsia"/>
          <w:b w:val="0"/>
          <w:sz w:val="24"/>
          <w:szCs w:val="24"/>
        </w:rPr>
        <w:t>锂离子储能</w:t>
      </w:r>
      <w:r w:rsidR="003916A5" w:rsidRPr="009D19FD">
        <w:rPr>
          <w:rFonts w:ascii="Times New Roman" w:eastAsia="仿宋" w:hAnsi="Times New Roman" w:cs="Times New Roman"/>
          <w:b w:val="0"/>
          <w:sz w:val="24"/>
          <w:szCs w:val="24"/>
        </w:rPr>
        <w:t>电池</w:t>
      </w:r>
      <w:r w:rsidR="00882DD0" w:rsidRPr="009D19FD">
        <w:rPr>
          <w:rFonts w:ascii="Times New Roman" w:eastAsia="仿宋" w:hAnsi="Times New Roman" w:cs="Times New Roman"/>
          <w:b w:val="0"/>
          <w:sz w:val="24"/>
          <w:szCs w:val="24"/>
        </w:rPr>
        <w:t>，</w:t>
      </w:r>
      <w:r w:rsidR="00A02081" w:rsidRPr="009D19FD">
        <w:rPr>
          <w:rFonts w:ascii="Times New Roman" w:eastAsia="仿宋" w:hAnsi="Times New Roman" w:cs="Times New Roman"/>
          <w:b w:val="0"/>
          <w:sz w:val="24"/>
          <w:szCs w:val="24"/>
        </w:rPr>
        <w:t>通过电子锁的使用频率与耗电量等参数，提出太阳能电池板的</w:t>
      </w:r>
      <w:r w:rsidR="00595427" w:rsidRPr="009D19FD">
        <w:rPr>
          <w:rFonts w:ascii="Times New Roman" w:eastAsia="仿宋" w:hAnsi="Times New Roman" w:cs="Times New Roman"/>
          <w:b w:val="0"/>
          <w:sz w:val="24"/>
          <w:szCs w:val="24"/>
        </w:rPr>
        <w:t>电池性能</w:t>
      </w:r>
      <w:r w:rsidR="00A02081" w:rsidRPr="009D19FD">
        <w:rPr>
          <w:rFonts w:ascii="Times New Roman" w:eastAsia="仿宋" w:hAnsi="Times New Roman" w:cs="Times New Roman"/>
          <w:b w:val="0"/>
          <w:sz w:val="24"/>
          <w:szCs w:val="24"/>
        </w:rPr>
        <w:t>参数，并设计电池片的串并联方式获得合适的太阳能电池模组</w:t>
      </w:r>
      <w:r w:rsidR="003916A5">
        <w:rPr>
          <w:rFonts w:ascii="Times New Roman" w:eastAsia="仿宋" w:hAnsi="Times New Roman" w:cs="Times New Roman" w:hint="eastAsia"/>
          <w:b w:val="0"/>
          <w:sz w:val="24"/>
          <w:szCs w:val="24"/>
        </w:rPr>
        <w:t>；</w:t>
      </w:r>
      <w:r w:rsidR="00A02081" w:rsidRPr="009D19FD">
        <w:rPr>
          <w:rFonts w:ascii="Times New Roman" w:eastAsia="仿宋" w:hAnsi="Times New Roman" w:cs="Times New Roman"/>
          <w:b w:val="0"/>
          <w:sz w:val="24"/>
          <w:szCs w:val="24"/>
        </w:rPr>
        <w:t>根据电池板的输出特性，开发合适的充电电路</w:t>
      </w:r>
      <w:r w:rsidR="003916A5">
        <w:rPr>
          <w:rFonts w:ascii="Times New Roman" w:hAnsi="Times New Roman" w:cs="Times New Roman" w:hint="eastAsia"/>
          <w:b w:val="0"/>
          <w:sz w:val="24"/>
          <w:szCs w:val="24"/>
          <w:shd w:val="clear" w:color="auto" w:fill="FFFFFF"/>
        </w:rPr>
        <w:t>用太阳能电池板</w:t>
      </w:r>
      <w:r w:rsidR="00A02081" w:rsidRPr="009D19FD">
        <w:rPr>
          <w:rFonts w:ascii="Times New Roman" w:eastAsia="仿宋" w:hAnsi="Times New Roman" w:cs="Times New Roman"/>
          <w:b w:val="0"/>
          <w:sz w:val="24"/>
          <w:szCs w:val="24"/>
        </w:rPr>
        <w:t>为锂离子电池充电，</w:t>
      </w:r>
      <w:r w:rsidR="0004096A" w:rsidRPr="009D19FD">
        <w:rPr>
          <w:rFonts w:ascii="Times New Roman" w:eastAsia="仿宋" w:hAnsi="Times New Roman" w:cs="Times New Roman"/>
          <w:b w:val="0"/>
          <w:sz w:val="24"/>
          <w:szCs w:val="24"/>
        </w:rPr>
        <w:t>最终提供一套</w:t>
      </w:r>
      <w:r w:rsidR="00595427" w:rsidRPr="009D19FD">
        <w:rPr>
          <w:rFonts w:ascii="Times New Roman" w:eastAsia="仿宋" w:hAnsi="Times New Roman" w:cs="Times New Roman"/>
          <w:b w:val="0"/>
          <w:sz w:val="24"/>
          <w:szCs w:val="24"/>
        </w:rPr>
        <w:t>适用于</w:t>
      </w:r>
      <w:r w:rsidR="0004096A" w:rsidRPr="009D19FD">
        <w:rPr>
          <w:rFonts w:ascii="Times New Roman" w:eastAsia="仿宋" w:hAnsi="Times New Roman" w:cs="Times New Roman"/>
          <w:b w:val="0"/>
          <w:sz w:val="24"/>
          <w:szCs w:val="24"/>
        </w:rPr>
        <w:t>校园共享自行车</w:t>
      </w:r>
      <w:r w:rsidR="00A02081" w:rsidRPr="009D19FD">
        <w:rPr>
          <w:rFonts w:ascii="Times New Roman" w:eastAsia="仿宋" w:hAnsi="Times New Roman" w:cs="Times New Roman"/>
          <w:b w:val="0"/>
          <w:sz w:val="24"/>
          <w:szCs w:val="24"/>
        </w:rPr>
        <w:t>的太阳能电池板</w:t>
      </w:r>
      <w:r w:rsidR="003916A5">
        <w:rPr>
          <w:rFonts w:ascii="Times New Roman" w:eastAsia="仿宋" w:hAnsi="Times New Roman" w:cs="Times New Roman" w:hint="eastAsia"/>
          <w:b w:val="0"/>
          <w:sz w:val="24"/>
          <w:szCs w:val="24"/>
        </w:rPr>
        <w:t>、</w:t>
      </w:r>
      <w:r w:rsidR="00A02081" w:rsidRPr="009D19FD">
        <w:rPr>
          <w:rFonts w:ascii="Times New Roman" w:eastAsia="仿宋" w:hAnsi="Times New Roman" w:cs="Times New Roman"/>
          <w:b w:val="0"/>
          <w:sz w:val="24"/>
          <w:szCs w:val="24"/>
        </w:rPr>
        <w:t>充电电路</w:t>
      </w:r>
      <w:r w:rsidR="003916A5">
        <w:rPr>
          <w:rFonts w:ascii="Times New Roman" w:eastAsia="仿宋" w:hAnsi="Times New Roman" w:cs="Times New Roman" w:hint="eastAsia"/>
          <w:b w:val="0"/>
          <w:sz w:val="24"/>
          <w:szCs w:val="24"/>
        </w:rPr>
        <w:t>和</w:t>
      </w:r>
      <w:r w:rsidR="00393242">
        <w:rPr>
          <w:rFonts w:ascii="Times New Roman" w:eastAsia="仿宋" w:hAnsi="Times New Roman" w:cs="Times New Roman" w:hint="eastAsia"/>
          <w:b w:val="0"/>
          <w:sz w:val="24"/>
          <w:szCs w:val="24"/>
        </w:rPr>
        <w:t>储能</w:t>
      </w:r>
      <w:proofErr w:type="gramStart"/>
      <w:r w:rsidR="00393242">
        <w:rPr>
          <w:rFonts w:ascii="Times New Roman" w:eastAsia="仿宋" w:hAnsi="Times New Roman" w:cs="Times New Roman" w:hint="eastAsia"/>
          <w:b w:val="0"/>
          <w:sz w:val="24"/>
          <w:szCs w:val="24"/>
        </w:rPr>
        <w:t>锂</w:t>
      </w:r>
      <w:proofErr w:type="gramEnd"/>
      <w:r w:rsidR="00393242">
        <w:rPr>
          <w:rFonts w:ascii="Times New Roman" w:eastAsia="仿宋" w:hAnsi="Times New Roman" w:cs="Times New Roman" w:hint="eastAsia"/>
          <w:b w:val="0"/>
          <w:sz w:val="24"/>
          <w:szCs w:val="24"/>
        </w:rPr>
        <w:t>离子</w:t>
      </w:r>
      <w:r w:rsidR="003916A5">
        <w:rPr>
          <w:rFonts w:ascii="Times New Roman" w:eastAsia="仿宋" w:hAnsi="Times New Roman" w:cs="Times New Roman" w:hint="eastAsia"/>
          <w:b w:val="0"/>
          <w:sz w:val="24"/>
          <w:szCs w:val="24"/>
        </w:rPr>
        <w:t>电池系统</w:t>
      </w:r>
      <w:r w:rsidR="00367D22" w:rsidRPr="00367D22">
        <w:rPr>
          <w:rFonts w:ascii="Times New Roman" w:eastAsia="仿宋" w:hAnsi="Times New Roman" w:cs="Times New Roman"/>
          <w:b w:val="0"/>
          <w:sz w:val="24"/>
          <w:szCs w:val="24"/>
          <w:highlight w:val="yellow"/>
        </w:rPr>
        <w:t>（提供实物样件和供货商信息）</w:t>
      </w:r>
      <w:r w:rsidR="00367D22" w:rsidRPr="00783363">
        <w:rPr>
          <w:rFonts w:ascii="Times New Roman" w:eastAsia="仿宋" w:hAnsi="Times New Roman" w:cs="Times New Roman"/>
          <w:b w:val="0"/>
          <w:sz w:val="24"/>
          <w:szCs w:val="24"/>
        </w:rPr>
        <w:t>。</w:t>
      </w:r>
    </w:p>
    <w:p w:rsidR="0004096A" w:rsidRPr="009D19FD" w:rsidRDefault="0004096A" w:rsidP="0004096A">
      <w:pPr>
        <w:adjustRightInd w:val="0"/>
        <w:snapToGrid w:val="0"/>
        <w:spacing w:line="360" w:lineRule="auto"/>
        <w:rPr>
          <w:rFonts w:ascii="Times New Roman" w:eastAsia="仿宋" w:hAnsi="Times New Roman" w:cs="Times New Roman"/>
          <w:b w:val="0"/>
          <w:sz w:val="24"/>
          <w:szCs w:val="24"/>
        </w:rPr>
      </w:pPr>
    </w:p>
    <w:p w:rsidR="00733D14" w:rsidRPr="009D19FD" w:rsidRDefault="0067534A">
      <w:pPr>
        <w:pStyle w:val="10"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0"/>
        <w:rPr>
          <w:rFonts w:ascii="Times New Roman" w:eastAsia="仿宋" w:hAnsi="Times New Roman" w:cs="Times New Roman"/>
          <w:sz w:val="24"/>
          <w:szCs w:val="24"/>
        </w:rPr>
      </w:pPr>
      <w:r w:rsidRPr="009D19FD">
        <w:rPr>
          <w:rFonts w:ascii="Times New Roman" w:eastAsia="仿宋" w:hAnsi="Times New Roman" w:cs="Times New Roman"/>
          <w:sz w:val="24"/>
          <w:szCs w:val="24"/>
        </w:rPr>
        <w:t>项目建设的基本条件</w:t>
      </w:r>
    </w:p>
    <w:p w:rsidR="0070080C" w:rsidRPr="0021152E" w:rsidRDefault="00B74EB6" w:rsidP="0070080C">
      <w:pPr>
        <w:pStyle w:val="10"/>
        <w:adjustRightInd w:val="0"/>
        <w:snapToGrid w:val="0"/>
        <w:spacing w:line="360" w:lineRule="auto"/>
        <w:ind w:firstLine="480"/>
        <w:rPr>
          <w:rFonts w:ascii="Times New Roman" w:hAnsi="Times New Roman" w:cs="Times New Roman"/>
          <w:b w:val="0"/>
          <w:sz w:val="24"/>
          <w:szCs w:val="24"/>
        </w:rPr>
      </w:pPr>
      <w:r w:rsidRPr="009D19FD">
        <w:rPr>
          <w:rFonts w:ascii="Times New Roman" w:eastAsia="仿宋" w:hAnsi="Times New Roman" w:cs="Times New Roman"/>
          <w:b w:val="0"/>
          <w:sz w:val="24"/>
          <w:szCs w:val="24"/>
        </w:rPr>
        <w:t>本项目是在我校自行车智能制造工厂实验室建设的条件下展开的，</w:t>
      </w:r>
      <w:r w:rsidR="0070080C" w:rsidRPr="0021152E">
        <w:rPr>
          <w:rFonts w:ascii="Times New Roman" w:hAnsi="Times New Roman" w:cs="Times New Roman"/>
          <w:b w:val="0"/>
          <w:sz w:val="24"/>
          <w:szCs w:val="24"/>
        </w:rPr>
        <w:t>自行车产品作为智能制造工厂生产线的载体，</w:t>
      </w:r>
      <w:r w:rsidR="0070080C">
        <w:rPr>
          <w:rFonts w:ascii="Times New Roman" w:eastAsia="仿宋" w:hAnsi="Times New Roman" w:cs="Times New Roman" w:hint="eastAsia"/>
          <w:b w:val="0"/>
          <w:sz w:val="24"/>
          <w:szCs w:val="24"/>
        </w:rPr>
        <w:t>太阳能电池板、充电电路和</w:t>
      </w:r>
      <w:r w:rsidR="00393242">
        <w:rPr>
          <w:rFonts w:ascii="Times New Roman" w:eastAsia="仿宋" w:hAnsi="Times New Roman" w:cs="Times New Roman" w:hint="eastAsia"/>
          <w:b w:val="0"/>
          <w:sz w:val="24"/>
          <w:szCs w:val="24"/>
        </w:rPr>
        <w:t>储能电池</w:t>
      </w:r>
      <w:r w:rsidR="0070080C" w:rsidRPr="0021152E">
        <w:rPr>
          <w:rFonts w:ascii="Times New Roman" w:hAnsi="Times New Roman" w:cs="Times New Roman" w:hint="eastAsia"/>
          <w:b w:val="0"/>
          <w:sz w:val="24"/>
          <w:szCs w:val="24"/>
        </w:rPr>
        <w:t>是</w:t>
      </w:r>
      <w:r w:rsidR="007A7CA7">
        <w:rPr>
          <w:rFonts w:ascii="Times New Roman" w:hAnsi="Times New Roman" w:cs="Times New Roman" w:hint="eastAsia"/>
          <w:b w:val="0"/>
          <w:sz w:val="24"/>
          <w:szCs w:val="24"/>
        </w:rPr>
        <w:t>电子锁</w:t>
      </w:r>
      <w:r w:rsidR="0070080C" w:rsidRPr="0021152E">
        <w:rPr>
          <w:rFonts w:ascii="Times New Roman" w:hAnsi="Times New Roman" w:cs="Times New Roman" w:hint="eastAsia"/>
          <w:b w:val="0"/>
          <w:sz w:val="24"/>
          <w:szCs w:val="24"/>
        </w:rPr>
        <w:t>驱动系统组成的</w:t>
      </w:r>
      <w:r w:rsidR="0070080C" w:rsidRPr="0021152E">
        <w:rPr>
          <w:rFonts w:ascii="Times New Roman" w:hAnsi="Times New Roman" w:cs="Times New Roman"/>
          <w:b w:val="0"/>
          <w:sz w:val="24"/>
          <w:szCs w:val="24"/>
        </w:rPr>
        <w:t>重要</w:t>
      </w:r>
      <w:r w:rsidR="0070080C" w:rsidRPr="0021152E">
        <w:rPr>
          <w:rFonts w:ascii="Times New Roman" w:hAnsi="Times New Roman" w:cs="Times New Roman" w:hint="eastAsia"/>
          <w:b w:val="0"/>
          <w:sz w:val="24"/>
          <w:szCs w:val="24"/>
        </w:rPr>
        <w:t>部分</w:t>
      </w:r>
      <w:r w:rsidR="0070080C" w:rsidRPr="0021152E">
        <w:rPr>
          <w:rFonts w:ascii="Times New Roman" w:hAnsi="Times New Roman" w:cs="Times New Roman"/>
          <w:b w:val="0"/>
          <w:sz w:val="24"/>
          <w:szCs w:val="24"/>
        </w:rPr>
        <w:t>，项目建设</w:t>
      </w:r>
      <w:r w:rsidR="0070080C" w:rsidRPr="0021152E">
        <w:rPr>
          <w:rFonts w:ascii="Times New Roman" w:hAnsi="Times New Roman" w:cs="Times New Roman" w:hint="eastAsia"/>
          <w:b w:val="0"/>
          <w:sz w:val="24"/>
          <w:szCs w:val="24"/>
        </w:rPr>
        <w:t>必须</w:t>
      </w:r>
      <w:r w:rsidR="0070080C" w:rsidRPr="0021152E">
        <w:rPr>
          <w:rFonts w:ascii="Times New Roman" w:hAnsi="Times New Roman" w:cs="Times New Roman"/>
          <w:b w:val="0"/>
          <w:sz w:val="24"/>
          <w:szCs w:val="24"/>
        </w:rPr>
        <w:t>以第三部分的技术要求为准。</w:t>
      </w:r>
    </w:p>
    <w:p w:rsidR="00F90554" w:rsidRPr="009D19FD" w:rsidRDefault="00F90554" w:rsidP="00B74EB6">
      <w:pPr>
        <w:pStyle w:val="10"/>
        <w:adjustRightInd w:val="0"/>
        <w:snapToGrid w:val="0"/>
        <w:spacing w:line="360" w:lineRule="auto"/>
        <w:ind w:firstLine="480"/>
        <w:rPr>
          <w:rFonts w:ascii="Times New Roman" w:eastAsia="仿宋" w:hAnsi="Times New Roman" w:cs="Times New Roman"/>
          <w:b w:val="0"/>
          <w:sz w:val="24"/>
          <w:szCs w:val="24"/>
        </w:rPr>
      </w:pPr>
    </w:p>
    <w:p w:rsidR="00733D14" w:rsidRPr="009D19FD" w:rsidRDefault="0067534A">
      <w:pPr>
        <w:pStyle w:val="10"/>
        <w:numPr>
          <w:ilvl w:val="0"/>
          <w:numId w:val="1"/>
        </w:numPr>
        <w:adjustRightInd w:val="0"/>
        <w:snapToGrid w:val="0"/>
        <w:spacing w:line="360" w:lineRule="auto"/>
        <w:ind w:left="0" w:firstLineChars="0" w:firstLine="0"/>
        <w:rPr>
          <w:rFonts w:ascii="Times New Roman" w:eastAsia="仿宋" w:hAnsi="Times New Roman" w:cs="Times New Roman"/>
          <w:sz w:val="24"/>
          <w:szCs w:val="24"/>
        </w:rPr>
      </w:pPr>
      <w:r w:rsidRPr="009D19FD">
        <w:rPr>
          <w:rFonts w:ascii="Times New Roman" w:eastAsia="仿宋" w:hAnsi="Times New Roman" w:cs="Times New Roman"/>
          <w:sz w:val="24"/>
          <w:szCs w:val="24"/>
        </w:rPr>
        <w:t>技术</w:t>
      </w:r>
      <w:r w:rsidR="00A56110" w:rsidRPr="009D19FD">
        <w:rPr>
          <w:rFonts w:ascii="Times New Roman" w:eastAsia="仿宋" w:hAnsi="Times New Roman" w:cs="Times New Roman"/>
          <w:sz w:val="24"/>
          <w:szCs w:val="24"/>
        </w:rPr>
        <w:t>要求</w:t>
      </w:r>
    </w:p>
    <w:p w:rsidR="00CF2D77" w:rsidRPr="009D19FD" w:rsidRDefault="005F64DC" w:rsidP="00CF2D77">
      <w:pPr>
        <w:adjustRightInd w:val="0"/>
        <w:snapToGrid w:val="0"/>
        <w:spacing w:line="360" w:lineRule="auto"/>
        <w:rPr>
          <w:rFonts w:ascii="Times New Roman" w:eastAsia="仿宋" w:hAnsi="Times New Roman" w:cs="Times New Roman"/>
          <w:b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b w:val="0"/>
          <w:sz w:val="24"/>
          <w:szCs w:val="24"/>
        </w:rPr>
        <w:t>1</w:t>
      </w:r>
      <w:r w:rsidR="00CF2D77" w:rsidRPr="009D19FD">
        <w:rPr>
          <w:rFonts w:ascii="Times New Roman" w:eastAsia="仿宋" w:hAnsi="Times New Roman" w:cs="Times New Roman"/>
          <w:b w:val="0"/>
          <w:sz w:val="24"/>
          <w:szCs w:val="24"/>
        </w:rPr>
        <w:t>、太阳能电池板</w:t>
      </w:r>
    </w:p>
    <w:p w:rsidR="004E1468" w:rsidRPr="0021152E" w:rsidRDefault="004E1468" w:rsidP="00D729BC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规格</w:t>
      </w:r>
      <w:r w:rsidR="00665D93">
        <w:rPr>
          <w:rFonts w:ascii="Times New Roman" w:hAnsi="Times New Roman" w:cs="Times New Roman" w:hint="eastAsia"/>
          <w:b w:val="0"/>
          <w:sz w:val="24"/>
          <w:szCs w:val="24"/>
        </w:rPr>
        <w:t>与</w:t>
      </w:r>
      <w:r w:rsidR="00665D93">
        <w:rPr>
          <w:rFonts w:ascii="Times New Roman" w:hAnsi="Times New Roman" w:cs="Times New Roman"/>
          <w:b w:val="0"/>
          <w:sz w:val="24"/>
          <w:szCs w:val="24"/>
        </w:rPr>
        <w:t>性能</w:t>
      </w:r>
      <w:r w:rsidRPr="0021152E">
        <w:rPr>
          <w:rFonts w:ascii="Times New Roman" w:hAnsi="Times New Roman" w:cs="Times New Roman"/>
          <w:b w:val="0"/>
          <w:sz w:val="24"/>
          <w:szCs w:val="24"/>
        </w:rPr>
        <w:t>：</w:t>
      </w:r>
    </w:p>
    <w:tbl>
      <w:tblPr>
        <w:tblW w:w="7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5154"/>
      </w:tblGrid>
      <w:tr w:rsidR="004E1468" w:rsidRPr="0021152E" w:rsidTr="00D729BC">
        <w:trPr>
          <w:trHeight w:val="480"/>
          <w:jc w:val="center"/>
        </w:trPr>
        <w:tc>
          <w:tcPr>
            <w:tcW w:w="2263" w:type="dxa"/>
          </w:tcPr>
          <w:p w:rsidR="004E1468" w:rsidRPr="0021152E" w:rsidRDefault="004E1468" w:rsidP="005D703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项目</w:t>
            </w:r>
          </w:p>
        </w:tc>
        <w:tc>
          <w:tcPr>
            <w:tcW w:w="5154" w:type="dxa"/>
          </w:tcPr>
          <w:p w:rsidR="004E1468" w:rsidRPr="0021152E" w:rsidRDefault="004E1468" w:rsidP="005D703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规格</w:t>
            </w:r>
          </w:p>
        </w:tc>
      </w:tr>
      <w:tr w:rsidR="004E1468" w:rsidRPr="0021152E" w:rsidTr="00D729BC">
        <w:trPr>
          <w:trHeight w:val="480"/>
          <w:jc w:val="center"/>
        </w:trPr>
        <w:tc>
          <w:tcPr>
            <w:tcW w:w="2263" w:type="dxa"/>
          </w:tcPr>
          <w:p w:rsidR="004E1468" w:rsidRPr="0021152E" w:rsidRDefault="004E1468" w:rsidP="004E1468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成品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尺寸</w:t>
            </w:r>
          </w:p>
        </w:tc>
        <w:tc>
          <w:tcPr>
            <w:tcW w:w="5154" w:type="dxa"/>
          </w:tcPr>
          <w:p w:rsidR="004E1468" w:rsidRPr="0021152E" w:rsidRDefault="004E1468" w:rsidP="004E1468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E1468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≤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300m</w:t>
            </w:r>
            <w:r w:rsidRPr="004E1468">
              <w:rPr>
                <w:rFonts w:ascii="Times New Roman" w:hAnsi="Times New Roman" w:cs="Times New Roman"/>
                <w:b w:val="0"/>
                <w:sz w:val="24"/>
                <w:szCs w:val="24"/>
              </w:rPr>
              <w:t>m × 35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0m</w:t>
            </w:r>
            <w:r w:rsidRPr="004E1468">
              <w:rPr>
                <w:rFonts w:ascii="Times New Roman" w:hAnsi="Times New Roman" w:cs="Times New Roman"/>
                <w:b w:val="0"/>
                <w:sz w:val="24"/>
                <w:szCs w:val="24"/>
              </w:rPr>
              <w:t>m</w:t>
            </w:r>
          </w:p>
        </w:tc>
      </w:tr>
      <w:tr w:rsidR="004E1468" w:rsidRPr="0021152E" w:rsidTr="00D729BC">
        <w:trPr>
          <w:trHeight w:val="480"/>
          <w:jc w:val="center"/>
        </w:trPr>
        <w:tc>
          <w:tcPr>
            <w:tcW w:w="2263" w:type="dxa"/>
          </w:tcPr>
          <w:p w:rsidR="004E1468" w:rsidRPr="0021152E" w:rsidRDefault="004E1468" w:rsidP="004E1468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封装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要求</w:t>
            </w:r>
          </w:p>
        </w:tc>
        <w:tc>
          <w:tcPr>
            <w:tcW w:w="5154" w:type="dxa"/>
          </w:tcPr>
          <w:p w:rsidR="004E1468" w:rsidRPr="0021152E" w:rsidRDefault="004E1468" w:rsidP="005D703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磨砂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PET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层压</w:t>
            </w:r>
            <w:r w:rsidR="00903E60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，</w:t>
            </w:r>
            <w:proofErr w:type="gramStart"/>
            <w:r w:rsidR="00903E60">
              <w:rPr>
                <w:rFonts w:ascii="Times New Roman" w:hAnsi="Times New Roman" w:cs="Times New Roman"/>
                <w:b w:val="0"/>
                <w:sz w:val="24"/>
                <w:szCs w:val="24"/>
              </w:rPr>
              <w:t>表面防</w:t>
            </w:r>
            <w:r w:rsidR="00903E60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胶粘</w:t>
            </w:r>
            <w:proofErr w:type="gramEnd"/>
            <w:r w:rsidR="00903E60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处理</w:t>
            </w:r>
            <w:r w:rsidR="00665D93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，</w:t>
            </w:r>
            <w:r w:rsidR="00665D93">
              <w:rPr>
                <w:rFonts w:ascii="Times New Roman" w:hAnsi="Times New Roman" w:cs="Times New Roman"/>
                <w:b w:val="0"/>
                <w:sz w:val="24"/>
                <w:szCs w:val="24"/>
              </w:rPr>
              <w:t>防水</w:t>
            </w:r>
          </w:p>
        </w:tc>
      </w:tr>
      <w:tr w:rsidR="004E1468" w:rsidRPr="0021152E" w:rsidTr="00D729BC">
        <w:trPr>
          <w:trHeight w:val="480"/>
          <w:jc w:val="center"/>
        </w:trPr>
        <w:tc>
          <w:tcPr>
            <w:tcW w:w="2263" w:type="dxa"/>
          </w:tcPr>
          <w:p w:rsidR="004E1468" w:rsidRPr="0021152E" w:rsidRDefault="004E1468" w:rsidP="005D703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开路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电压</w:t>
            </w:r>
          </w:p>
        </w:tc>
        <w:tc>
          <w:tcPr>
            <w:tcW w:w="5154" w:type="dxa"/>
          </w:tcPr>
          <w:p w:rsidR="004E1468" w:rsidRPr="0021152E" w:rsidRDefault="004E1468" w:rsidP="005D703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6 V </w:t>
            </w:r>
          </w:p>
        </w:tc>
      </w:tr>
      <w:tr w:rsidR="004E1468" w:rsidRPr="0021152E" w:rsidTr="00D729BC">
        <w:trPr>
          <w:trHeight w:val="480"/>
          <w:jc w:val="center"/>
        </w:trPr>
        <w:tc>
          <w:tcPr>
            <w:tcW w:w="2263" w:type="dxa"/>
          </w:tcPr>
          <w:p w:rsidR="004E1468" w:rsidRPr="0021152E" w:rsidRDefault="004E1468" w:rsidP="005D703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短路电流</w:t>
            </w:r>
          </w:p>
        </w:tc>
        <w:tc>
          <w:tcPr>
            <w:tcW w:w="5154" w:type="dxa"/>
          </w:tcPr>
          <w:p w:rsidR="004E1468" w:rsidRPr="0021152E" w:rsidRDefault="00903E60" w:rsidP="00C8222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.3A</w:t>
            </w:r>
          </w:p>
        </w:tc>
      </w:tr>
      <w:tr w:rsidR="004E1468" w:rsidRPr="0021152E" w:rsidTr="00D729BC">
        <w:trPr>
          <w:trHeight w:val="480"/>
          <w:jc w:val="center"/>
        </w:trPr>
        <w:tc>
          <w:tcPr>
            <w:tcW w:w="2263" w:type="dxa"/>
          </w:tcPr>
          <w:p w:rsidR="004E1468" w:rsidRPr="0021152E" w:rsidRDefault="00C8222A" w:rsidP="005D703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工作</w:t>
            </w:r>
            <w:r w:rsidR="004E1468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电压</w:t>
            </w:r>
          </w:p>
        </w:tc>
        <w:tc>
          <w:tcPr>
            <w:tcW w:w="5154" w:type="dxa"/>
          </w:tcPr>
          <w:p w:rsidR="004E1468" w:rsidRPr="0021152E" w:rsidRDefault="00C8222A" w:rsidP="00C8222A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4E1468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V</w:t>
            </w:r>
          </w:p>
        </w:tc>
      </w:tr>
      <w:tr w:rsidR="004E1468" w:rsidRPr="0021152E" w:rsidTr="00D729BC">
        <w:trPr>
          <w:trHeight w:val="369"/>
          <w:jc w:val="center"/>
        </w:trPr>
        <w:tc>
          <w:tcPr>
            <w:tcW w:w="2263" w:type="dxa"/>
          </w:tcPr>
          <w:p w:rsidR="004E1468" w:rsidRPr="0021152E" w:rsidRDefault="00665D93" w:rsidP="00665D9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工作电流</w:t>
            </w:r>
          </w:p>
        </w:tc>
        <w:tc>
          <w:tcPr>
            <w:tcW w:w="5154" w:type="dxa"/>
          </w:tcPr>
          <w:p w:rsidR="004E1468" w:rsidRPr="0021152E" w:rsidRDefault="00665D93" w:rsidP="005D703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.2A</w:t>
            </w:r>
          </w:p>
        </w:tc>
      </w:tr>
      <w:tr w:rsidR="004E1468" w:rsidRPr="0021152E" w:rsidTr="00D729BC">
        <w:trPr>
          <w:trHeight w:val="480"/>
          <w:jc w:val="center"/>
        </w:trPr>
        <w:tc>
          <w:tcPr>
            <w:tcW w:w="2263" w:type="dxa"/>
          </w:tcPr>
          <w:p w:rsidR="004E1468" w:rsidRPr="0021152E" w:rsidRDefault="00665D93" w:rsidP="005D703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标称功率</w:t>
            </w:r>
          </w:p>
        </w:tc>
        <w:tc>
          <w:tcPr>
            <w:tcW w:w="5154" w:type="dxa"/>
          </w:tcPr>
          <w:p w:rsidR="004E1468" w:rsidRPr="0021152E" w:rsidRDefault="00665D93" w:rsidP="00665D9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仿宋" w:eastAsia="仿宋" w:cs="Times New Roman" w:hint="eastAsia"/>
                <w:b w:val="0"/>
                <w:sz w:val="24"/>
                <w:szCs w:val="24"/>
              </w:rPr>
              <w:t>≥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6W</w:t>
            </w:r>
          </w:p>
        </w:tc>
      </w:tr>
      <w:tr w:rsidR="00665D93" w:rsidRPr="0021152E" w:rsidTr="00D729BC">
        <w:trPr>
          <w:trHeight w:val="480"/>
          <w:jc w:val="center"/>
        </w:trPr>
        <w:tc>
          <w:tcPr>
            <w:tcW w:w="2263" w:type="dxa"/>
          </w:tcPr>
          <w:p w:rsidR="00665D93" w:rsidRDefault="00665D93" w:rsidP="005D703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转换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效率</w:t>
            </w:r>
          </w:p>
        </w:tc>
        <w:tc>
          <w:tcPr>
            <w:tcW w:w="5154" w:type="dxa"/>
          </w:tcPr>
          <w:p w:rsidR="00665D93" w:rsidRDefault="00665D93" w:rsidP="00665D93">
            <w:pPr>
              <w:adjustRightInd w:val="0"/>
              <w:snapToGrid w:val="0"/>
              <w:spacing w:line="360" w:lineRule="auto"/>
              <w:rPr>
                <w:rFonts w:ascii="仿宋" w:eastAsia="仿宋" w:cs="Times New Roman"/>
                <w:b w:val="0"/>
                <w:sz w:val="24"/>
                <w:szCs w:val="24"/>
              </w:rPr>
            </w:pPr>
            <w:r>
              <w:rPr>
                <w:rFonts w:ascii="仿宋" w:eastAsia="仿宋" w:cs="Times New Roman" w:hint="eastAsia"/>
                <w:b w:val="0"/>
                <w:sz w:val="24"/>
                <w:szCs w:val="24"/>
              </w:rPr>
              <w:t>18</w:t>
            </w:r>
            <w:r>
              <w:rPr>
                <w:rFonts w:ascii="仿宋" w:eastAsia="仿宋" w:cs="Times New Roman"/>
                <w:b w:val="0"/>
                <w:sz w:val="24"/>
                <w:szCs w:val="24"/>
              </w:rPr>
              <w:t>%</w:t>
            </w:r>
          </w:p>
        </w:tc>
      </w:tr>
      <w:tr w:rsidR="00176E01" w:rsidRPr="0021152E" w:rsidTr="00D729BC">
        <w:trPr>
          <w:trHeight w:val="480"/>
          <w:jc w:val="center"/>
        </w:trPr>
        <w:tc>
          <w:tcPr>
            <w:tcW w:w="2263" w:type="dxa"/>
          </w:tcPr>
          <w:p w:rsidR="00176E01" w:rsidRDefault="00176E01" w:rsidP="00D729BC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lastRenderedPageBreak/>
              <w:t>使用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和存</w:t>
            </w:r>
            <w:r w:rsidR="00D729BC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温度</w:t>
            </w:r>
          </w:p>
        </w:tc>
        <w:tc>
          <w:tcPr>
            <w:tcW w:w="5154" w:type="dxa"/>
          </w:tcPr>
          <w:p w:rsidR="00176E01" w:rsidRDefault="00D729BC" w:rsidP="00665D93">
            <w:pPr>
              <w:adjustRightInd w:val="0"/>
              <w:snapToGrid w:val="0"/>
              <w:spacing w:line="360" w:lineRule="auto"/>
              <w:rPr>
                <w:rFonts w:ascii="仿宋" w:eastAsia="仿宋" w:cs="Times New Roman"/>
                <w:b w:val="0"/>
                <w:sz w:val="24"/>
                <w:szCs w:val="24"/>
              </w:rPr>
            </w:pPr>
            <w:r>
              <w:rPr>
                <w:rFonts w:ascii="仿宋" w:eastAsia="仿宋" w:cs="Times New Roman" w:hint="eastAsia"/>
                <w:b w:val="0"/>
                <w:sz w:val="24"/>
                <w:szCs w:val="24"/>
              </w:rPr>
              <w:t>-10</w:t>
            </w:r>
            <w:r>
              <w:rPr>
                <w:rFonts w:ascii="仿宋" w:eastAsia="仿宋" w:cs="Times New Roman"/>
                <w:b w:val="0"/>
                <w:sz w:val="24"/>
                <w:szCs w:val="24"/>
              </w:rPr>
              <w:t>-60°C</w:t>
            </w:r>
          </w:p>
        </w:tc>
      </w:tr>
      <w:tr w:rsidR="004E1468" w:rsidRPr="0021152E" w:rsidTr="00D729BC">
        <w:trPr>
          <w:trHeight w:val="136"/>
          <w:jc w:val="center"/>
        </w:trPr>
        <w:tc>
          <w:tcPr>
            <w:tcW w:w="2263" w:type="dxa"/>
          </w:tcPr>
          <w:p w:rsidR="004E1468" w:rsidRPr="0021152E" w:rsidRDefault="00665D93" w:rsidP="00665D93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使用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寿命</w:t>
            </w:r>
          </w:p>
        </w:tc>
        <w:tc>
          <w:tcPr>
            <w:tcW w:w="5154" w:type="dxa"/>
          </w:tcPr>
          <w:p w:rsidR="004E1468" w:rsidRPr="0021152E" w:rsidRDefault="00665D93" w:rsidP="005D703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仿宋" w:eastAsia="仿宋" w:cs="Times New Roman" w:hint="eastAsia"/>
                <w:b w:val="0"/>
                <w:sz w:val="24"/>
                <w:szCs w:val="24"/>
              </w:rPr>
              <w:t>≥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年</w:t>
            </w:r>
          </w:p>
        </w:tc>
      </w:tr>
    </w:tbl>
    <w:p w:rsidR="00246CBA" w:rsidRDefault="00246CBA" w:rsidP="00246CBA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246CBA" w:rsidRDefault="00246CBA" w:rsidP="00246CBA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 w:hint="eastAsia"/>
          <w:b w:val="0"/>
          <w:sz w:val="24"/>
          <w:szCs w:val="24"/>
        </w:rPr>
        <w:t>测试</w:t>
      </w:r>
      <w:r>
        <w:rPr>
          <w:rFonts w:ascii="Times New Roman" w:hAnsi="Times New Roman" w:cs="Times New Roman"/>
          <w:b w:val="0"/>
          <w:sz w:val="24"/>
          <w:szCs w:val="24"/>
        </w:rPr>
        <w:t>条件：</w:t>
      </w:r>
    </w:p>
    <w:p w:rsidR="00246CBA" w:rsidRDefault="00246CBA" w:rsidP="00246CBA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宋体" w:eastAsia="宋体" w:hAnsi="宋体" w:cs="Times New Roman" w:hint="eastAsia"/>
          <w:b w:val="0"/>
          <w:sz w:val="24"/>
          <w:szCs w:val="24"/>
        </w:rPr>
        <w:t>①</w:t>
      </w:r>
      <w:r>
        <w:rPr>
          <w:rFonts w:ascii="Times New Roman" w:hAnsi="Times New Roman" w:cs="Times New Roman" w:hint="eastAsia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 w:val="0"/>
          <w:sz w:val="24"/>
          <w:szCs w:val="24"/>
        </w:rPr>
        <w:t>太阳</w:t>
      </w:r>
      <w:r>
        <w:rPr>
          <w:rFonts w:ascii="Times New Roman" w:hAnsi="Times New Roman" w:cs="Times New Roman"/>
          <w:b w:val="0"/>
          <w:sz w:val="24"/>
          <w:szCs w:val="24"/>
        </w:rPr>
        <w:t>辐射强度：</w:t>
      </w:r>
      <w:r>
        <w:rPr>
          <w:rFonts w:ascii="Times New Roman" w:hAnsi="Times New Roman" w:cs="Times New Roman" w:hint="eastAsia"/>
          <w:b w:val="0"/>
          <w:sz w:val="24"/>
          <w:szCs w:val="24"/>
        </w:rPr>
        <w:t>1000</w:t>
      </w:r>
      <w:r>
        <w:rPr>
          <w:rFonts w:ascii="Times New Roman" w:hAnsi="Times New Roman" w:cs="Times New Roman"/>
          <w:b w:val="0"/>
          <w:sz w:val="24"/>
          <w:szCs w:val="24"/>
        </w:rPr>
        <w:t>W/m</w:t>
      </w:r>
      <w:r w:rsidRPr="00246CBA">
        <w:rPr>
          <w:rFonts w:ascii="Times New Roman" w:hAnsi="Times New Roman" w:cs="Times New Roman" w:hint="eastAsia"/>
          <w:b w:val="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 w:hint="eastAsia"/>
          <w:b w:val="0"/>
          <w:sz w:val="24"/>
          <w:szCs w:val="24"/>
        </w:rPr>
        <w:t>；</w:t>
      </w:r>
    </w:p>
    <w:p w:rsidR="00246CBA" w:rsidRPr="00246CBA" w:rsidRDefault="00246CBA" w:rsidP="00246CBA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宋体" w:eastAsia="宋体" w:hAnsi="宋体" w:cs="Times New Roman" w:hint="eastAsia"/>
          <w:b w:val="0"/>
          <w:sz w:val="24"/>
          <w:szCs w:val="24"/>
        </w:rPr>
        <w:t xml:space="preserve">② </w:t>
      </w:r>
      <w:r>
        <w:rPr>
          <w:rFonts w:ascii="Times New Roman" w:hAnsi="Times New Roman" w:cs="Times New Roman" w:hint="eastAsia"/>
          <w:b w:val="0"/>
          <w:sz w:val="24"/>
          <w:szCs w:val="24"/>
        </w:rPr>
        <w:t>温度：</w:t>
      </w:r>
      <w:r>
        <w:rPr>
          <w:rFonts w:ascii="Times New Roman" w:hAnsi="Times New Roman" w:cs="Times New Roman" w:hint="eastAsia"/>
          <w:b w:val="0"/>
          <w:sz w:val="24"/>
          <w:szCs w:val="24"/>
        </w:rPr>
        <w:t>25</w:t>
      </w:r>
      <w:r>
        <w:rPr>
          <w:rFonts w:ascii="Times New Roman" w:hAnsi="Times New Roman" w:cs="Times New Roman" w:hint="eastAsia"/>
          <w:b w:val="0"/>
          <w:sz w:val="24"/>
          <w:szCs w:val="24"/>
        </w:rPr>
        <w:t>°</w:t>
      </w:r>
      <w:r>
        <w:rPr>
          <w:rFonts w:ascii="Times New Roman" w:hAnsi="Times New Roman" w:cs="Times New Roman"/>
          <w:b w:val="0"/>
          <w:sz w:val="24"/>
          <w:szCs w:val="24"/>
        </w:rPr>
        <w:t>C</w:t>
      </w:r>
      <w:r>
        <w:rPr>
          <w:rFonts w:ascii="Times New Roman" w:hAnsi="Times New Roman" w:cs="Times New Roman" w:hint="eastAsia"/>
          <w:b w:val="0"/>
          <w:sz w:val="24"/>
          <w:szCs w:val="24"/>
        </w:rPr>
        <w:t>；</w:t>
      </w:r>
    </w:p>
    <w:p w:rsidR="00246CBA" w:rsidRDefault="00246CBA" w:rsidP="00246CBA">
      <w:pPr>
        <w:adjustRightInd w:val="0"/>
        <w:snapToGrid w:val="0"/>
        <w:spacing w:line="360" w:lineRule="auto"/>
        <w:rPr>
          <w:rFonts w:ascii="宋体" w:eastAsia="宋体" w:hAnsi="宋体" w:cs="Times New Roman"/>
          <w:b w:val="0"/>
          <w:sz w:val="24"/>
          <w:szCs w:val="24"/>
        </w:rPr>
      </w:pPr>
      <w:r>
        <w:rPr>
          <w:rFonts w:ascii="宋体" w:eastAsia="宋体" w:hAnsi="宋体" w:cs="Times New Roman" w:hint="eastAsia"/>
          <w:b w:val="0"/>
          <w:sz w:val="24"/>
          <w:szCs w:val="24"/>
        </w:rPr>
        <w:t>③ 湿度</w:t>
      </w:r>
      <w:r>
        <w:rPr>
          <w:rFonts w:ascii="宋体" w:eastAsia="宋体" w:hAnsi="宋体" w:cs="Times New Roman"/>
          <w:b w:val="0"/>
          <w:sz w:val="24"/>
          <w:szCs w:val="24"/>
        </w:rPr>
        <w:t>：</w:t>
      </w:r>
      <w:r>
        <w:rPr>
          <w:rFonts w:ascii="宋体" w:eastAsia="宋体" w:hAnsi="宋体" w:cs="Times New Roman" w:hint="eastAsia"/>
          <w:b w:val="0"/>
          <w:sz w:val="24"/>
          <w:szCs w:val="24"/>
        </w:rPr>
        <w:t>10</w:t>
      </w:r>
      <w:r>
        <w:rPr>
          <w:rFonts w:ascii="宋体" w:eastAsia="宋体" w:hAnsi="宋体" w:cs="Times New Roman"/>
          <w:b w:val="0"/>
          <w:sz w:val="24"/>
          <w:szCs w:val="24"/>
        </w:rPr>
        <w:t>-90%；</w:t>
      </w:r>
    </w:p>
    <w:p w:rsidR="00176E01" w:rsidRDefault="00246CBA" w:rsidP="00246CBA">
      <w:pPr>
        <w:adjustRightInd w:val="0"/>
        <w:snapToGrid w:val="0"/>
        <w:spacing w:line="360" w:lineRule="auto"/>
        <w:rPr>
          <w:rFonts w:ascii="Times New Roman" w:eastAsia="仿宋" w:hAnsi="Times New Roman" w:cs="Times New Roman"/>
          <w:b w:val="0"/>
          <w:sz w:val="24"/>
          <w:szCs w:val="24"/>
        </w:rPr>
      </w:pPr>
      <w:r>
        <w:rPr>
          <w:rFonts w:ascii="宋体" w:eastAsia="宋体" w:hAnsi="宋体" w:cs="Times New Roman" w:hint="eastAsia"/>
          <w:b w:val="0"/>
          <w:sz w:val="24"/>
          <w:szCs w:val="24"/>
        </w:rPr>
        <w:t>④ 大气</w:t>
      </w:r>
      <w:r>
        <w:rPr>
          <w:rFonts w:ascii="宋体" w:eastAsia="宋体" w:hAnsi="宋体" w:cs="Times New Roman"/>
          <w:b w:val="0"/>
          <w:sz w:val="24"/>
          <w:szCs w:val="24"/>
        </w:rPr>
        <w:t>质量：AM1.5</w:t>
      </w:r>
    </w:p>
    <w:p w:rsidR="00F139B8" w:rsidRPr="009D19FD" w:rsidRDefault="005F64DC" w:rsidP="00F139B8">
      <w:pPr>
        <w:adjustRightInd w:val="0"/>
        <w:snapToGrid w:val="0"/>
        <w:spacing w:line="360" w:lineRule="auto"/>
        <w:rPr>
          <w:rFonts w:ascii="Times New Roman" w:eastAsia="仿宋" w:hAnsi="Times New Roman" w:cs="Times New Roman"/>
          <w:b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b w:val="0"/>
          <w:sz w:val="24"/>
          <w:szCs w:val="24"/>
        </w:rPr>
        <w:t>2</w:t>
      </w:r>
      <w:r w:rsidR="00F139B8" w:rsidRPr="009D19FD">
        <w:rPr>
          <w:rFonts w:ascii="Times New Roman" w:eastAsia="仿宋" w:hAnsi="Times New Roman" w:cs="Times New Roman"/>
          <w:b w:val="0"/>
          <w:sz w:val="24"/>
          <w:szCs w:val="24"/>
        </w:rPr>
        <w:t>、充电电路</w:t>
      </w:r>
    </w:p>
    <w:p w:rsidR="00F139B8" w:rsidRPr="009D19FD" w:rsidRDefault="00152D95" w:rsidP="00246CBA">
      <w:pPr>
        <w:adjustRightInd w:val="0"/>
        <w:snapToGrid w:val="0"/>
        <w:spacing w:line="360" w:lineRule="auto"/>
        <w:ind w:firstLine="420"/>
        <w:rPr>
          <w:rFonts w:ascii="Times New Roman" w:eastAsia="仿宋" w:hAnsi="Times New Roman" w:cs="Times New Roman"/>
          <w:b w:val="0"/>
          <w:sz w:val="24"/>
          <w:szCs w:val="24"/>
        </w:rPr>
      </w:pPr>
      <w:r w:rsidRPr="009D19FD">
        <w:rPr>
          <w:rFonts w:ascii="Times New Roman" w:eastAsia="仿宋" w:hAnsi="Times New Roman" w:cs="Times New Roman"/>
          <w:b w:val="0"/>
          <w:sz w:val="24"/>
          <w:szCs w:val="24"/>
        </w:rPr>
        <w:t>具有适合所配太阳能电池板的最大功率追踪系统</w:t>
      </w:r>
    </w:p>
    <w:p w:rsidR="00152D95" w:rsidRPr="009D19FD" w:rsidRDefault="00152D95" w:rsidP="00F139B8">
      <w:pPr>
        <w:adjustRightInd w:val="0"/>
        <w:snapToGrid w:val="0"/>
        <w:spacing w:line="360" w:lineRule="auto"/>
        <w:rPr>
          <w:rFonts w:ascii="Times New Roman" w:eastAsia="仿宋" w:hAnsi="Times New Roman" w:cs="Times New Roman"/>
          <w:b w:val="0"/>
          <w:sz w:val="24"/>
          <w:szCs w:val="24"/>
        </w:rPr>
      </w:pPr>
      <w:r w:rsidRPr="009D19FD">
        <w:rPr>
          <w:rFonts w:ascii="Times New Roman" w:eastAsia="仿宋" w:hAnsi="Times New Roman" w:cs="Times New Roman"/>
          <w:b w:val="0"/>
          <w:sz w:val="24"/>
          <w:szCs w:val="24"/>
        </w:rPr>
        <w:tab/>
      </w:r>
      <w:r w:rsidRPr="009D19FD">
        <w:rPr>
          <w:rFonts w:ascii="Times New Roman" w:eastAsia="仿宋" w:hAnsi="Times New Roman" w:cs="Times New Roman"/>
          <w:b w:val="0"/>
          <w:sz w:val="24"/>
          <w:szCs w:val="24"/>
        </w:rPr>
        <w:t>低功耗</w:t>
      </w:r>
    </w:p>
    <w:p w:rsidR="00152D95" w:rsidRDefault="00152D95" w:rsidP="00F139B8">
      <w:pPr>
        <w:adjustRightInd w:val="0"/>
        <w:snapToGrid w:val="0"/>
        <w:spacing w:line="360" w:lineRule="auto"/>
        <w:rPr>
          <w:rFonts w:ascii="Times New Roman" w:eastAsia="仿宋" w:hAnsi="Times New Roman" w:cs="Times New Roman"/>
          <w:b w:val="0"/>
          <w:sz w:val="24"/>
          <w:szCs w:val="24"/>
        </w:rPr>
      </w:pPr>
      <w:r w:rsidRPr="009D19FD">
        <w:rPr>
          <w:rFonts w:ascii="Times New Roman" w:eastAsia="仿宋" w:hAnsi="Times New Roman" w:cs="Times New Roman"/>
          <w:b w:val="0"/>
          <w:sz w:val="24"/>
          <w:szCs w:val="24"/>
        </w:rPr>
        <w:t xml:space="preserve">   </w:t>
      </w:r>
      <w:r w:rsidRPr="009D19FD">
        <w:rPr>
          <w:rFonts w:ascii="Times New Roman" w:eastAsia="仿宋" w:hAnsi="Times New Roman" w:cs="Times New Roman"/>
          <w:b w:val="0"/>
          <w:sz w:val="24"/>
          <w:szCs w:val="24"/>
        </w:rPr>
        <w:t>具有防电流倒流功能</w:t>
      </w:r>
    </w:p>
    <w:p w:rsidR="005F64DC" w:rsidRDefault="005F64DC" w:rsidP="00F139B8">
      <w:pPr>
        <w:adjustRightInd w:val="0"/>
        <w:snapToGrid w:val="0"/>
        <w:spacing w:line="360" w:lineRule="auto"/>
        <w:rPr>
          <w:rFonts w:ascii="Times New Roman" w:eastAsia="仿宋" w:hAnsi="Times New Roman" w:cs="Times New Roman"/>
          <w:b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b w:val="0"/>
          <w:sz w:val="24"/>
          <w:szCs w:val="24"/>
        </w:rPr>
        <w:t>3</w:t>
      </w:r>
      <w:r>
        <w:rPr>
          <w:rFonts w:ascii="Times New Roman" w:eastAsia="仿宋" w:hAnsi="Times New Roman" w:cs="Times New Roman" w:hint="eastAsia"/>
          <w:b w:val="0"/>
          <w:sz w:val="24"/>
          <w:szCs w:val="24"/>
        </w:rPr>
        <w:t>、</w:t>
      </w:r>
      <w:r w:rsidR="00BC05B3">
        <w:rPr>
          <w:rFonts w:ascii="Times New Roman" w:eastAsia="仿宋" w:hAnsi="Times New Roman" w:cs="Times New Roman" w:hint="eastAsia"/>
          <w:b w:val="0"/>
          <w:sz w:val="24"/>
          <w:szCs w:val="24"/>
        </w:rPr>
        <w:t>储能电池</w:t>
      </w:r>
    </w:p>
    <w:p w:rsidR="00646F2A" w:rsidRPr="0021152E" w:rsidRDefault="00646F2A" w:rsidP="00646F2A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Del="00595F71">
        <w:rPr>
          <w:rFonts w:ascii="Times New Roman" w:hAnsi="Times New Roman" w:cs="Times New Roman" w:hint="eastAsia"/>
          <w:b w:val="0"/>
          <w:sz w:val="24"/>
          <w:szCs w:val="24"/>
        </w:rPr>
        <w:t xml:space="preserve"> </w:t>
      </w:r>
      <w:r>
        <w:rPr>
          <w:rFonts w:ascii="宋体" w:eastAsia="宋体" w:hAnsi="宋体" w:cs="Times New Roman" w:hint="eastAsia"/>
          <w:b w:val="0"/>
          <w:sz w:val="24"/>
          <w:szCs w:val="24"/>
        </w:rPr>
        <w:t xml:space="preserve">① </w:t>
      </w: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型号</w:t>
      </w:r>
      <w:r w:rsidRPr="0021152E">
        <w:rPr>
          <w:rFonts w:ascii="Times New Roman" w:hAnsi="Times New Roman" w:cs="Times New Roman"/>
          <w:b w:val="0"/>
          <w:sz w:val="24"/>
          <w:szCs w:val="24"/>
        </w:rPr>
        <w:t>：</w:t>
      </w:r>
    </w:p>
    <w:p w:rsidR="00646F2A" w:rsidRPr="0021152E" w:rsidRDefault="00646F2A" w:rsidP="00367D22">
      <w:pPr>
        <w:adjustRightInd w:val="0"/>
        <w:snapToGrid w:val="0"/>
        <w:spacing w:line="360" w:lineRule="auto"/>
        <w:ind w:firstLineChars="200" w:firstLine="48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 w:hint="eastAsia"/>
          <w:b w:val="0"/>
          <w:sz w:val="24"/>
          <w:szCs w:val="24"/>
        </w:rPr>
        <w:t>18650</w:t>
      </w:r>
      <w:r w:rsidR="00367D22" w:rsidRPr="00783363">
        <w:rPr>
          <w:rFonts w:ascii="Times New Roman" w:eastAsia="仿宋" w:hAnsi="Times New Roman" w:cs="Times New Roman"/>
          <w:b w:val="0"/>
          <w:sz w:val="24"/>
          <w:szCs w:val="24"/>
        </w:rPr>
        <w:t>（</w:t>
      </w:r>
      <w:r w:rsidR="00367D22" w:rsidRPr="00783363">
        <w:rPr>
          <w:rFonts w:ascii="Times New Roman" w:eastAsia="仿宋" w:hAnsi="Times New Roman" w:cs="Times New Roman"/>
          <w:b w:val="0"/>
          <w:sz w:val="24"/>
          <w:szCs w:val="24"/>
          <w:highlight w:val="yellow"/>
        </w:rPr>
        <w:t>高性能石墨烯锂离子电池</w:t>
      </w:r>
      <w:r w:rsidR="00367D22" w:rsidRPr="00783363">
        <w:rPr>
          <w:rFonts w:ascii="Times New Roman" w:eastAsia="仿宋" w:hAnsi="Times New Roman" w:cs="Times New Roman"/>
          <w:b w:val="0"/>
          <w:sz w:val="24"/>
          <w:szCs w:val="24"/>
        </w:rPr>
        <w:t>）</w:t>
      </w:r>
    </w:p>
    <w:p w:rsidR="00646F2A" w:rsidRPr="0021152E" w:rsidRDefault="0068341F" w:rsidP="00646F2A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宋体" w:eastAsia="宋体" w:hAnsi="宋体" w:cs="Times New Roman" w:hint="eastAsia"/>
          <w:b w:val="0"/>
          <w:sz w:val="24"/>
          <w:szCs w:val="24"/>
        </w:rPr>
        <w:t xml:space="preserve">② </w:t>
      </w:r>
      <w:r w:rsidR="00646F2A" w:rsidRPr="0021152E">
        <w:rPr>
          <w:rFonts w:ascii="Times New Roman" w:hAnsi="Times New Roman" w:cs="Times New Roman" w:hint="eastAsia"/>
          <w:b w:val="0"/>
          <w:sz w:val="24"/>
          <w:szCs w:val="24"/>
        </w:rPr>
        <w:t>规格</w:t>
      </w:r>
      <w:r w:rsidR="00646F2A" w:rsidRPr="0021152E">
        <w:rPr>
          <w:rFonts w:ascii="Times New Roman" w:hAnsi="Times New Roman" w:cs="Times New Roman"/>
          <w:b w:val="0"/>
          <w:sz w:val="24"/>
          <w:szCs w:val="24"/>
        </w:rPr>
        <w:t>：</w:t>
      </w:r>
    </w:p>
    <w:tbl>
      <w:tblPr>
        <w:tblW w:w="7417" w:type="dxa"/>
        <w:jc w:val="center"/>
        <w:tblInd w:w="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6"/>
        <w:gridCol w:w="5551"/>
      </w:tblGrid>
      <w:tr w:rsidR="00646F2A" w:rsidRPr="0021152E" w:rsidTr="000811B9">
        <w:trPr>
          <w:trHeight w:val="480"/>
          <w:jc w:val="center"/>
        </w:trPr>
        <w:tc>
          <w:tcPr>
            <w:tcW w:w="1866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项目</w:t>
            </w:r>
          </w:p>
        </w:tc>
        <w:tc>
          <w:tcPr>
            <w:tcW w:w="5551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规格</w:t>
            </w:r>
          </w:p>
        </w:tc>
      </w:tr>
      <w:tr w:rsidR="00646F2A" w:rsidRPr="0021152E" w:rsidTr="000811B9">
        <w:trPr>
          <w:trHeight w:val="480"/>
          <w:jc w:val="center"/>
        </w:trPr>
        <w:tc>
          <w:tcPr>
            <w:tcW w:w="1866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标称容量</w:t>
            </w:r>
          </w:p>
        </w:tc>
        <w:tc>
          <w:tcPr>
            <w:tcW w:w="5551" w:type="dxa"/>
          </w:tcPr>
          <w:p w:rsidR="00646F2A" w:rsidRPr="0021152E" w:rsidRDefault="00FF5D0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2.2</w:t>
            </w:r>
            <w:r w:rsidR="00646F2A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Ah</w:t>
            </w:r>
            <w:r w:rsidR="00646F2A"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@</w:t>
            </w:r>
            <w:r w:rsidR="00646F2A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0.5</w:t>
            </w:r>
            <w:r w:rsidR="00646F2A"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C</w:t>
            </w:r>
            <w:r w:rsidR="00646F2A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放电</w:t>
            </w:r>
          </w:p>
        </w:tc>
      </w:tr>
      <w:tr w:rsidR="00646F2A" w:rsidRPr="0021152E" w:rsidTr="000811B9">
        <w:trPr>
          <w:trHeight w:val="480"/>
          <w:jc w:val="center"/>
        </w:trPr>
        <w:tc>
          <w:tcPr>
            <w:tcW w:w="1866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最小容量</w:t>
            </w:r>
          </w:p>
        </w:tc>
        <w:tc>
          <w:tcPr>
            <w:tcW w:w="5551" w:type="dxa"/>
          </w:tcPr>
          <w:p w:rsidR="00646F2A" w:rsidRPr="0021152E" w:rsidRDefault="00FF5D0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2.2</w:t>
            </w:r>
            <w:r w:rsidR="00646F2A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Ah</w:t>
            </w:r>
            <w:r w:rsidR="00646F2A"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@</w:t>
            </w:r>
            <w:r w:rsidR="00646F2A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0.5</w:t>
            </w:r>
            <w:r w:rsidR="00646F2A"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C</w:t>
            </w:r>
            <w:r w:rsidR="00646F2A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放电</w:t>
            </w:r>
          </w:p>
        </w:tc>
      </w:tr>
      <w:tr w:rsidR="00646F2A" w:rsidRPr="0021152E" w:rsidTr="000811B9">
        <w:trPr>
          <w:trHeight w:val="480"/>
          <w:jc w:val="center"/>
        </w:trPr>
        <w:tc>
          <w:tcPr>
            <w:tcW w:w="1866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标称电压</w:t>
            </w:r>
          </w:p>
        </w:tc>
        <w:tc>
          <w:tcPr>
            <w:tcW w:w="5551" w:type="dxa"/>
          </w:tcPr>
          <w:p w:rsidR="00646F2A" w:rsidRPr="0021152E" w:rsidRDefault="00FF5D0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3.6</w:t>
            </w:r>
            <w:r w:rsidR="00646F2A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V </w:t>
            </w:r>
          </w:p>
        </w:tc>
      </w:tr>
      <w:tr w:rsidR="00646F2A" w:rsidRPr="0021152E" w:rsidTr="000811B9">
        <w:trPr>
          <w:trHeight w:val="480"/>
          <w:jc w:val="center"/>
        </w:trPr>
        <w:tc>
          <w:tcPr>
            <w:tcW w:w="1866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内阻</w:t>
            </w:r>
          </w:p>
        </w:tc>
        <w:tc>
          <w:tcPr>
            <w:tcW w:w="5551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≤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60m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Ω</w:t>
            </w:r>
          </w:p>
        </w:tc>
      </w:tr>
      <w:tr w:rsidR="00646F2A" w:rsidRPr="0021152E" w:rsidTr="000811B9">
        <w:trPr>
          <w:trHeight w:val="136"/>
          <w:jc w:val="center"/>
        </w:trPr>
        <w:tc>
          <w:tcPr>
            <w:tcW w:w="1866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工作温度</w:t>
            </w:r>
          </w:p>
        </w:tc>
        <w:tc>
          <w:tcPr>
            <w:tcW w:w="5551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充电：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0°C ~ 45°C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放电：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-20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°C ~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55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°C</w:t>
            </w:r>
          </w:p>
        </w:tc>
      </w:tr>
      <w:tr w:rsidR="00646F2A" w:rsidRPr="0021152E" w:rsidTr="000811B9">
        <w:trPr>
          <w:trHeight w:val="380"/>
          <w:jc w:val="center"/>
        </w:trPr>
        <w:tc>
          <w:tcPr>
            <w:tcW w:w="1866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储存温度</w:t>
            </w:r>
          </w:p>
        </w:tc>
        <w:tc>
          <w:tcPr>
            <w:tcW w:w="5551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-1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0°C ~ 45°C</w:t>
            </w:r>
          </w:p>
        </w:tc>
      </w:tr>
      <w:tr w:rsidR="00646F2A" w:rsidRPr="0021152E" w:rsidTr="000811B9">
        <w:trPr>
          <w:trHeight w:val="611"/>
          <w:jc w:val="center"/>
        </w:trPr>
        <w:tc>
          <w:tcPr>
            <w:tcW w:w="1866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循环（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0.5C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充放）</w:t>
            </w:r>
          </w:p>
        </w:tc>
        <w:tc>
          <w:tcPr>
            <w:tcW w:w="5551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800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次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 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≤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80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﹪</w:t>
            </w:r>
          </w:p>
        </w:tc>
      </w:tr>
      <w:tr w:rsidR="00646F2A" w:rsidRPr="0021152E" w:rsidTr="000811B9">
        <w:trPr>
          <w:trHeight w:val="136"/>
          <w:jc w:val="center"/>
        </w:trPr>
        <w:tc>
          <w:tcPr>
            <w:tcW w:w="1866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储存湿度</w:t>
            </w:r>
          </w:p>
        </w:tc>
        <w:tc>
          <w:tcPr>
            <w:tcW w:w="5551" w:type="dxa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＜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85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﹪</w:t>
            </w:r>
          </w:p>
        </w:tc>
      </w:tr>
    </w:tbl>
    <w:p w:rsidR="00367D22" w:rsidRDefault="00367D22" w:rsidP="00646F2A">
      <w:pPr>
        <w:adjustRightInd w:val="0"/>
        <w:snapToGrid w:val="0"/>
        <w:spacing w:line="360" w:lineRule="auto"/>
        <w:ind w:firstLineChars="50" w:firstLine="120"/>
        <w:rPr>
          <w:rFonts w:ascii="宋体" w:eastAsia="宋体" w:hAnsi="宋体" w:cs="Times New Roman"/>
          <w:b w:val="0"/>
          <w:sz w:val="24"/>
          <w:szCs w:val="24"/>
        </w:rPr>
      </w:pPr>
    </w:p>
    <w:p w:rsidR="00367D22" w:rsidRDefault="00367D22" w:rsidP="00646F2A">
      <w:pPr>
        <w:adjustRightInd w:val="0"/>
        <w:snapToGrid w:val="0"/>
        <w:spacing w:line="360" w:lineRule="auto"/>
        <w:ind w:firstLineChars="50" w:firstLine="120"/>
        <w:rPr>
          <w:rFonts w:ascii="宋体" w:eastAsia="宋体" w:hAnsi="宋体" w:cs="Times New Roman"/>
          <w:b w:val="0"/>
          <w:sz w:val="24"/>
          <w:szCs w:val="24"/>
        </w:rPr>
      </w:pPr>
    </w:p>
    <w:p w:rsidR="00646F2A" w:rsidRPr="0021152E" w:rsidRDefault="0068341F" w:rsidP="00646F2A">
      <w:pPr>
        <w:adjustRightInd w:val="0"/>
        <w:snapToGrid w:val="0"/>
        <w:spacing w:line="360" w:lineRule="auto"/>
        <w:ind w:firstLineChars="50" w:firstLine="12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宋体" w:eastAsia="宋体" w:hAnsi="宋体" w:cs="Times New Roman" w:hint="eastAsia"/>
          <w:b w:val="0"/>
          <w:sz w:val="24"/>
          <w:szCs w:val="24"/>
        </w:rPr>
        <w:lastRenderedPageBreak/>
        <w:t xml:space="preserve">③ </w:t>
      </w:r>
      <w:r w:rsidR="00646F2A" w:rsidRPr="0021152E">
        <w:rPr>
          <w:rFonts w:ascii="Times New Roman" w:hAnsi="Times New Roman" w:cs="Times New Roman" w:hint="eastAsia"/>
          <w:b w:val="0"/>
          <w:sz w:val="24"/>
          <w:szCs w:val="24"/>
        </w:rPr>
        <w:t>电池性能</w:t>
      </w:r>
      <w:r w:rsidR="00646F2A" w:rsidRPr="0021152E">
        <w:rPr>
          <w:rFonts w:ascii="Times New Roman" w:hAnsi="Times New Roman" w:cs="Times New Roman"/>
          <w:b w:val="0"/>
          <w:sz w:val="24"/>
          <w:szCs w:val="24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1013"/>
        <w:gridCol w:w="2693"/>
        <w:gridCol w:w="3827"/>
      </w:tblGrid>
      <w:tr w:rsidR="00646F2A" w:rsidRPr="0021152E" w:rsidTr="000811B9">
        <w:trPr>
          <w:trHeight w:val="379"/>
          <w:jc w:val="center"/>
        </w:trPr>
        <w:tc>
          <w:tcPr>
            <w:tcW w:w="725" w:type="dxa"/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序号</w:t>
            </w:r>
          </w:p>
        </w:tc>
        <w:tc>
          <w:tcPr>
            <w:tcW w:w="1013" w:type="dxa"/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项目</w:t>
            </w:r>
          </w:p>
        </w:tc>
        <w:tc>
          <w:tcPr>
            <w:tcW w:w="2693" w:type="dxa"/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标准</w:t>
            </w:r>
          </w:p>
        </w:tc>
        <w:tc>
          <w:tcPr>
            <w:tcW w:w="3827" w:type="dxa"/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测试方法</w:t>
            </w:r>
          </w:p>
        </w:tc>
      </w:tr>
      <w:tr w:rsidR="00646F2A" w:rsidRPr="0021152E" w:rsidTr="000811B9">
        <w:trPr>
          <w:cantSplit/>
          <w:trHeight w:val="2003"/>
          <w:jc w:val="center"/>
        </w:trPr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1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常温放电性能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放电容量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/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标称容量×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100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％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A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）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0.2C</w:t>
            </w:r>
            <w:r w:rsidRPr="006D50F8">
              <w:rPr>
                <w:rFonts w:ascii="Times New Roman" w:hAnsi="Times New Roman" w:cs="Times New Roman" w:hint="eastAsia"/>
                <w:b w:val="0"/>
                <w:sz w:val="24"/>
                <w:szCs w:val="24"/>
                <w:vertAlign w:val="subscript"/>
              </w:rPr>
              <w:t>5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A 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≥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100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％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B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）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0.5</w:t>
            </w:r>
            <w:r w:rsidR="006D50F8"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C</w:t>
            </w:r>
            <w:r w:rsidR="006D50F8" w:rsidRPr="006D50F8">
              <w:rPr>
                <w:rFonts w:ascii="Times New Roman" w:hAnsi="Times New Roman" w:cs="Times New Roman" w:hint="eastAsia"/>
                <w:b w:val="0"/>
                <w:sz w:val="24"/>
                <w:szCs w:val="24"/>
                <w:vertAlign w:val="subscript"/>
              </w:rPr>
              <w:t>5</w:t>
            </w:r>
            <w:r w:rsidR="006D50F8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A</w:t>
            </w:r>
            <w:r w:rsidR="006D50F8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≥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98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％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C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）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 w:rsidR="006D50F8"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C</w:t>
            </w:r>
            <w:r w:rsidR="006D50F8" w:rsidRPr="006D50F8">
              <w:rPr>
                <w:rFonts w:ascii="Times New Roman" w:hAnsi="Times New Roman" w:cs="Times New Roman" w:hint="eastAsia"/>
                <w:b w:val="0"/>
                <w:sz w:val="24"/>
                <w:szCs w:val="24"/>
                <w:vertAlign w:val="subscript"/>
              </w:rPr>
              <w:t>5</w:t>
            </w:r>
            <w:r w:rsidR="006D50F8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A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≥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95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％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D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）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6D50F8"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C</w:t>
            </w:r>
            <w:r w:rsidR="006D50F8" w:rsidRPr="006D50F8">
              <w:rPr>
                <w:rFonts w:ascii="Times New Roman" w:hAnsi="Times New Roman" w:cs="Times New Roman" w:hint="eastAsia"/>
                <w:b w:val="0"/>
                <w:sz w:val="24"/>
                <w:szCs w:val="24"/>
                <w:vertAlign w:val="subscript"/>
              </w:rPr>
              <w:t>5</w:t>
            </w:r>
            <w:r w:rsidR="006D50F8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A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≥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85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％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充放电曲线应平稳光滑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646F2A" w:rsidRPr="0021152E" w:rsidRDefault="00646F2A" w:rsidP="00D5101D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在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1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标准大气压，环境温度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25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℃±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5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℃，相对湿度为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45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％～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80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％的条件下，电池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1C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标准充电后（以下若没有特别说明，均在此条件下放置，皆按此充电方式），搁置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10min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，分别以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0.2</w:t>
            </w:r>
            <w:r w:rsidR="006D50F8"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C</w:t>
            </w:r>
            <w:r w:rsidR="006D50F8" w:rsidRPr="006D50F8">
              <w:rPr>
                <w:rFonts w:ascii="Times New Roman" w:hAnsi="Times New Roman" w:cs="Times New Roman" w:hint="eastAsia"/>
                <w:b w:val="0"/>
                <w:sz w:val="24"/>
                <w:szCs w:val="24"/>
                <w:vertAlign w:val="subscript"/>
              </w:rPr>
              <w:t>5</w:t>
            </w:r>
            <w:r w:rsidR="006D50F8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A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、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0.5</w:t>
            </w:r>
            <w:r w:rsidR="006D50F8"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C</w:t>
            </w:r>
            <w:r w:rsidR="006D50F8" w:rsidRPr="006D50F8">
              <w:rPr>
                <w:rFonts w:ascii="Times New Roman" w:hAnsi="Times New Roman" w:cs="Times New Roman" w:hint="eastAsia"/>
                <w:b w:val="0"/>
                <w:sz w:val="24"/>
                <w:szCs w:val="24"/>
                <w:vertAlign w:val="subscript"/>
              </w:rPr>
              <w:t>5</w:t>
            </w:r>
            <w:r w:rsidR="006D50F8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A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、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 w:rsidR="006D50F8"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C</w:t>
            </w:r>
            <w:r w:rsidR="006D50F8" w:rsidRPr="006D50F8">
              <w:rPr>
                <w:rFonts w:ascii="Times New Roman" w:hAnsi="Times New Roman" w:cs="Times New Roman" w:hint="eastAsia"/>
                <w:b w:val="0"/>
                <w:sz w:val="24"/>
                <w:szCs w:val="24"/>
                <w:vertAlign w:val="subscript"/>
              </w:rPr>
              <w:t>5</w:t>
            </w:r>
            <w:r w:rsidR="006D50F8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A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、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6D50F8"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C</w:t>
            </w:r>
            <w:r w:rsidR="006D50F8" w:rsidRPr="006D50F8">
              <w:rPr>
                <w:rFonts w:ascii="Times New Roman" w:hAnsi="Times New Roman" w:cs="Times New Roman" w:hint="eastAsia"/>
                <w:b w:val="0"/>
                <w:sz w:val="24"/>
                <w:szCs w:val="24"/>
                <w:vertAlign w:val="subscript"/>
              </w:rPr>
              <w:t>5</w:t>
            </w:r>
            <w:r w:rsidR="006D50F8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A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进行放电至下限电压</w:t>
            </w:r>
            <w:r w:rsidR="00D5101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2.75V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，循环三次，当有一次达到标准，即达到标准要求（下同）。</w:t>
            </w:r>
          </w:p>
        </w:tc>
      </w:tr>
      <w:tr w:rsidR="00646F2A" w:rsidRPr="0021152E" w:rsidTr="000811B9">
        <w:trPr>
          <w:cantSplit/>
          <w:trHeight w:val="2096"/>
          <w:jc w:val="center"/>
        </w:trPr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2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常温荷电保持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能力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剩余容量≥标称容量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*85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％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恢复容量≥标称容量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*90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％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开路电压</w:t>
            </w:r>
            <w:proofErr w:type="gramStart"/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减小率</w:t>
            </w:r>
            <w:proofErr w:type="gramEnd"/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≤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％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内阻增加率≤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20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％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646F2A" w:rsidRPr="0021152E" w:rsidRDefault="00646F2A" w:rsidP="00D5101D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测量电池的初始状态和初始容量，电池标准充电后，开路放置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30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天，测量电池最终状态；以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0.5</w:t>
            </w:r>
            <w:r w:rsidR="006D50F8"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C</w:t>
            </w:r>
            <w:r w:rsidR="006D50F8" w:rsidRPr="006D50F8">
              <w:rPr>
                <w:rFonts w:ascii="Times New Roman" w:hAnsi="Times New Roman" w:cs="Times New Roman" w:hint="eastAsia"/>
                <w:b w:val="0"/>
                <w:sz w:val="24"/>
                <w:szCs w:val="24"/>
                <w:vertAlign w:val="subscript"/>
              </w:rPr>
              <w:t>5</w:t>
            </w:r>
            <w:r w:rsidR="006D50F8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A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放电</w:t>
            </w:r>
            <w:r w:rsidR="00D5101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至</w:t>
            </w:r>
            <w:r w:rsidR="00D5101D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2.75V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，测量电池的剩余容量；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 xml:space="preserve"> 1C/0.5C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测量电池的恢复容量，可循环三次，当有一次达到标准，即达到标准要求。</w:t>
            </w:r>
          </w:p>
        </w:tc>
      </w:tr>
      <w:tr w:rsidR="00646F2A" w:rsidRPr="0021152E" w:rsidTr="000811B9">
        <w:trPr>
          <w:trHeight w:val="933"/>
          <w:jc w:val="center"/>
        </w:trPr>
        <w:tc>
          <w:tcPr>
            <w:tcW w:w="725" w:type="dxa"/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3</w:t>
            </w:r>
          </w:p>
        </w:tc>
        <w:tc>
          <w:tcPr>
            <w:tcW w:w="1013" w:type="dxa"/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循环寿命</w:t>
            </w:r>
          </w:p>
        </w:tc>
        <w:tc>
          <w:tcPr>
            <w:tcW w:w="2693" w:type="dxa"/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容量≥标称容量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*70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％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测量电池的初始状态和初始容量，进行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0.5C/0.5C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循环，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800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次后测量电池的最终状态。</w:t>
            </w:r>
          </w:p>
        </w:tc>
      </w:tr>
      <w:tr w:rsidR="00646F2A" w:rsidRPr="0021152E" w:rsidTr="000811B9">
        <w:trPr>
          <w:trHeight w:val="1347"/>
          <w:jc w:val="center"/>
        </w:trPr>
        <w:tc>
          <w:tcPr>
            <w:tcW w:w="725" w:type="dxa"/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4</w:t>
            </w:r>
          </w:p>
        </w:tc>
        <w:tc>
          <w:tcPr>
            <w:tcW w:w="1013" w:type="dxa"/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贮存性能</w:t>
            </w:r>
          </w:p>
        </w:tc>
        <w:tc>
          <w:tcPr>
            <w:tcW w:w="2693" w:type="dxa"/>
            <w:vAlign w:val="center"/>
          </w:tcPr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0.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6D50F8"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C</w:t>
            </w:r>
            <w:r w:rsidR="006D50F8" w:rsidRPr="006D50F8">
              <w:rPr>
                <w:rFonts w:ascii="Times New Roman" w:hAnsi="Times New Roman" w:cs="Times New Roman" w:hint="eastAsia"/>
                <w:b w:val="0"/>
                <w:sz w:val="24"/>
                <w:szCs w:val="24"/>
                <w:vertAlign w:val="subscript"/>
              </w:rPr>
              <w:t>5</w:t>
            </w:r>
            <w:r w:rsidR="006D50F8"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A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放电时间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贮存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个月的电池≥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4.5h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；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贮存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个月的电池≥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4.25h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；</w:t>
            </w:r>
          </w:p>
          <w:p w:rsidR="00646F2A" w:rsidRPr="0021152E" w:rsidRDefault="00646F2A" w:rsidP="000811B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贮存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个月的电池≥</w:t>
            </w:r>
            <w:r w:rsidRPr="0021152E">
              <w:rPr>
                <w:rFonts w:ascii="Times New Roman" w:hAnsi="Times New Roman" w:cs="Times New Roman"/>
                <w:b w:val="0"/>
                <w:sz w:val="24"/>
                <w:szCs w:val="24"/>
              </w:rPr>
              <w:t>4h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。</w:t>
            </w:r>
          </w:p>
        </w:tc>
        <w:tc>
          <w:tcPr>
            <w:tcW w:w="3827" w:type="dxa"/>
            <w:vAlign w:val="center"/>
          </w:tcPr>
          <w:p w:rsidR="00646F2A" w:rsidRPr="0021152E" w:rsidRDefault="00646F2A" w:rsidP="002059D9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测量电池的初始容量，电池充电至</w:t>
            </w:r>
            <w:r w:rsidR="002059D9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4.2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±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0.02V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后，测量电池存储前的初始状态，分别室温贮存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3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个月、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6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个月、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12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个月后，测量电池的最终状态，然后以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1C/0.2C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循环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3</w:t>
            </w:r>
            <w:r w:rsidRPr="0021152E"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次记录电池的放电时间。</w:t>
            </w:r>
          </w:p>
        </w:tc>
      </w:tr>
    </w:tbl>
    <w:p w:rsidR="00646F2A" w:rsidRDefault="00646F2A" w:rsidP="00646F2A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894221" w:rsidRPr="0021152E" w:rsidRDefault="00894221" w:rsidP="00646F2A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646F2A" w:rsidRPr="0021152E" w:rsidRDefault="00F90D61" w:rsidP="00646F2A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宋体" w:eastAsia="宋体" w:hAnsi="宋体" w:cs="Times New Roman" w:hint="eastAsia"/>
          <w:b w:val="0"/>
          <w:sz w:val="24"/>
          <w:szCs w:val="24"/>
        </w:rPr>
        <w:lastRenderedPageBreak/>
        <w:t xml:space="preserve">④ </w:t>
      </w:r>
      <w:r w:rsidR="00646F2A" w:rsidRPr="0021152E">
        <w:rPr>
          <w:rFonts w:ascii="Times New Roman" w:hAnsi="Times New Roman" w:cs="Times New Roman" w:hint="eastAsia"/>
          <w:b w:val="0"/>
          <w:sz w:val="24"/>
          <w:szCs w:val="24"/>
        </w:rPr>
        <w:t>标准测试环境</w:t>
      </w:r>
    </w:p>
    <w:p w:rsidR="00646F2A" w:rsidRPr="0021152E" w:rsidRDefault="00646F2A" w:rsidP="00646F2A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 xml:space="preserve">  </w:t>
      </w: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除非特别说明，所有测试均在以下环境条件下进行：</w:t>
      </w:r>
    </w:p>
    <w:p w:rsidR="00646F2A" w:rsidRPr="0021152E" w:rsidRDefault="00646F2A" w:rsidP="00646F2A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 xml:space="preserve">  </w:t>
      </w: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温度：</w:t>
      </w: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25</w:t>
      </w:r>
      <w:bookmarkStart w:id="1" w:name="OLE_LINK1"/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±</w:t>
      </w:r>
      <w:bookmarkEnd w:id="1"/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5</w:t>
      </w: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℃</w:t>
      </w: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 xml:space="preserve"> </w:t>
      </w:r>
    </w:p>
    <w:p w:rsidR="00646F2A" w:rsidRPr="0021152E" w:rsidRDefault="00646F2A" w:rsidP="00646F2A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 xml:space="preserve">  </w:t>
      </w: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湿度：</w:t>
      </w: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65</w:t>
      </w: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±</w:t>
      </w: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20</w:t>
      </w: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﹪</w:t>
      </w:r>
      <w:r w:rsidRPr="0021152E">
        <w:rPr>
          <w:rFonts w:ascii="Times New Roman" w:hAnsi="Times New Roman" w:cs="Times New Roman" w:hint="eastAsia"/>
          <w:b w:val="0"/>
          <w:sz w:val="24"/>
          <w:szCs w:val="24"/>
        </w:rPr>
        <w:t>RH</w:t>
      </w:r>
    </w:p>
    <w:p w:rsidR="00246CBA" w:rsidRDefault="00366AC4" w:rsidP="00246CBA">
      <w:pPr>
        <w:adjustRightInd w:val="0"/>
        <w:snapToGrid w:val="0"/>
        <w:spacing w:line="360" w:lineRule="auto"/>
        <w:rPr>
          <w:rFonts w:ascii="Times New Roman" w:hAnsi="Times New Roman" w:cs="Times New Roman"/>
          <w:b w:val="0"/>
          <w:sz w:val="24"/>
          <w:szCs w:val="24"/>
        </w:rPr>
      </w:pPr>
      <w:r w:rsidRPr="0021152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33D14" w:rsidRPr="009D19FD" w:rsidRDefault="0067534A" w:rsidP="00246CBA">
      <w:pPr>
        <w:adjustRightInd w:val="0"/>
        <w:snapToGrid w:val="0"/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9D19FD">
        <w:rPr>
          <w:rFonts w:ascii="Times New Roman" w:eastAsia="仿宋" w:hAnsi="Times New Roman" w:cs="Times New Roman"/>
          <w:sz w:val="24"/>
          <w:szCs w:val="24"/>
        </w:rPr>
        <w:t>其他条款</w:t>
      </w:r>
    </w:p>
    <w:p w:rsidR="00733D14" w:rsidRPr="009D19FD" w:rsidRDefault="00414AE4" w:rsidP="004D616B">
      <w:pPr>
        <w:pStyle w:val="20"/>
        <w:numPr>
          <w:ilvl w:val="0"/>
          <w:numId w:val="3"/>
        </w:numPr>
        <w:tabs>
          <w:tab w:val="left" w:pos="840"/>
        </w:tabs>
        <w:snapToGrid w:val="0"/>
        <w:spacing w:line="360" w:lineRule="auto"/>
        <w:ind w:left="579" w:firstLineChars="0" w:hanging="437"/>
        <w:rPr>
          <w:rFonts w:ascii="Times New Roman" w:eastAsia="仿宋" w:hAnsi="Times New Roman" w:cs="Times New Roman"/>
          <w:b w:val="0"/>
          <w:sz w:val="24"/>
        </w:rPr>
      </w:pPr>
      <w:r w:rsidRPr="009D19FD">
        <w:rPr>
          <w:rFonts w:ascii="Times New Roman" w:eastAsia="仿宋" w:hAnsi="Times New Roman" w:cs="Times New Roman"/>
          <w:b w:val="0"/>
          <w:sz w:val="24"/>
        </w:rPr>
        <w:t>提供</w:t>
      </w:r>
      <w:r w:rsidR="00EF243D">
        <w:rPr>
          <w:rFonts w:ascii="Times New Roman" w:eastAsia="仿宋" w:hAnsi="Times New Roman" w:cs="Times New Roman" w:hint="eastAsia"/>
          <w:b w:val="0"/>
          <w:sz w:val="24"/>
        </w:rPr>
        <w:t>适用于</w:t>
      </w:r>
      <w:r w:rsidR="004249F3" w:rsidRPr="009D19FD">
        <w:rPr>
          <w:rFonts w:ascii="Times New Roman" w:eastAsia="仿宋" w:hAnsi="Times New Roman" w:cs="Times New Roman"/>
          <w:b w:val="0"/>
          <w:sz w:val="24"/>
        </w:rPr>
        <w:t>校园共享自行车</w:t>
      </w:r>
      <w:r w:rsidR="00152D95" w:rsidRPr="009D19FD">
        <w:rPr>
          <w:rFonts w:ascii="Times New Roman" w:eastAsia="仿宋" w:hAnsi="Times New Roman" w:cs="Times New Roman"/>
          <w:b w:val="0"/>
          <w:sz w:val="24"/>
        </w:rPr>
        <w:t>的太阳能电池板、充电电路</w:t>
      </w:r>
      <w:r w:rsidR="00EF243D">
        <w:rPr>
          <w:rFonts w:ascii="Times New Roman" w:eastAsia="仿宋" w:hAnsi="Times New Roman" w:cs="Times New Roman" w:hint="eastAsia"/>
          <w:b w:val="0"/>
          <w:sz w:val="24"/>
        </w:rPr>
        <w:t>和</w:t>
      </w:r>
      <w:r w:rsidR="00646F2A">
        <w:rPr>
          <w:rFonts w:ascii="Times New Roman" w:eastAsia="仿宋" w:hAnsi="Times New Roman" w:cs="Times New Roman" w:hint="eastAsia"/>
          <w:b w:val="0"/>
          <w:sz w:val="24"/>
          <w:szCs w:val="24"/>
        </w:rPr>
        <w:t>储能电池</w:t>
      </w:r>
      <w:r w:rsidR="004249F3" w:rsidRPr="009D19FD">
        <w:rPr>
          <w:rFonts w:ascii="Times New Roman" w:eastAsia="仿宋" w:hAnsi="Times New Roman" w:cs="Times New Roman"/>
          <w:b w:val="0"/>
          <w:sz w:val="24"/>
        </w:rPr>
        <w:t>的设计</w:t>
      </w:r>
      <w:r w:rsidR="00A55AC5" w:rsidRPr="009D19FD">
        <w:rPr>
          <w:rFonts w:ascii="Times New Roman" w:eastAsia="仿宋" w:hAnsi="Times New Roman" w:cs="Times New Roman"/>
          <w:b w:val="0"/>
          <w:sz w:val="24"/>
        </w:rPr>
        <w:t>文档</w:t>
      </w:r>
      <w:r w:rsidR="00D33872" w:rsidRPr="009D19FD">
        <w:rPr>
          <w:rFonts w:ascii="Times New Roman" w:eastAsia="仿宋" w:hAnsi="Times New Roman" w:cs="Times New Roman"/>
          <w:b w:val="0"/>
          <w:sz w:val="24"/>
        </w:rPr>
        <w:t>、</w:t>
      </w:r>
      <w:r w:rsidR="004249F3" w:rsidRPr="009D19FD">
        <w:rPr>
          <w:rFonts w:ascii="Times New Roman" w:eastAsia="仿宋" w:hAnsi="Times New Roman" w:cs="Times New Roman"/>
          <w:b w:val="0"/>
          <w:sz w:val="24"/>
        </w:rPr>
        <w:t>图纸</w:t>
      </w:r>
      <w:r w:rsidRPr="009D19FD">
        <w:rPr>
          <w:rFonts w:ascii="Times New Roman" w:eastAsia="仿宋" w:hAnsi="Times New Roman" w:cs="Times New Roman"/>
          <w:b w:val="0"/>
          <w:sz w:val="24"/>
        </w:rPr>
        <w:t>（包含纸质文档和</w:t>
      </w:r>
      <w:proofErr w:type="gramStart"/>
      <w:r w:rsidR="00CB6199" w:rsidRPr="009D19FD">
        <w:rPr>
          <w:rFonts w:ascii="Times New Roman" w:eastAsia="仿宋" w:hAnsi="Times New Roman" w:cs="Times New Roman"/>
          <w:b w:val="0"/>
          <w:sz w:val="24"/>
        </w:rPr>
        <w:t>可</w:t>
      </w:r>
      <w:proofErr w:type="gramEnd"/>
      <w:r w:rsidR="00CB6199" w:rsidRPr="009D19FD">
        <w:rPr>
          <w:rFonts w:ascii="Times New Roman" w:eastAsia="仿宋" w:hAnsi="Times New Roman" w:cs="Times New Roman"/>
          <w:b w:val="0"/>
          <w:sz w:val="24"/>
        </w:rPr>
        <w:t>编辑的</w:t>
      </w:r>
      <w:r w:rsidRPr="009D19FD">
        <w:rPr>
          <w:rFonts w:ascii="Times New Roman" w:eastAsia="仿宋" w:hAnsi="Times New Roman" w:cs="Times New Roman"/>
          <w:b w:val="0"/>
          <w:sz w:val="24"/>
        </w:rPr>
        <w:t>电子文档）；提供</w:t>
      </w:r>
      <w:r w:rsidR="00152D95" w:rsidRPr="009D19FD">
        <w:rPr>
          <w:rFonts w:ascii="Times New Roman" w:eastAsia="仿宋" w:hAnsi="Times New Roman" w:cs="Times New Roman"/>
          <w:b w:val="0"/>
          <w:sz w:val="24"/>
        </w:rPr>
        <w:t>供电系统各部件的组装</w:t>
      </w:r>
      <w:r w:rsidR="004249F3" w:rsidRPr="009D19FD">
        <w:rPr>
          <w:rFonts w:ascii="Times New Roman" w:eastAsia="仿宋" w:hAnsi="Times New Roman" w:cs="Times New Roman"/>
          <w:b w:val="0"/>
          <w:sz w:val="24"/>
        </w:rPr>
        <w:t>工艺流程（包含纸质文档和</w:t>
      </w:r>
      <w:proofErr w:type="gramStart"/>
      <w:r w:rsidR="00CB6199" w:rsidRPr="009D19FD">
        <w:rPr>
          <w:rFonts w:ascii="Times New Roman" w:eastAsia="仿宋" w:hAnsi="Times New Roman" w:cs="Times New Roman"/>
          <w:b w:val="0"/>
          <w:sz w:val="24"/>
        </w:rPr>
        <w:t>可</w:t>
      </w:r>
      <w:proofErr w:type="gramEnd"/>
      <w:r w:rsidR="00CB6199" w:rsidRPr="009D19FD">
        <w:rPr>
          <w:rFonts w:ascii="Times New Roman" w:eastAsia="仿宋" w:hAnsi="Times New Roman" w:cs="Times New Roman"/>
          <w:b w:val="0"/>
          <w:sz w:val="24"/>
        </w:rPr>
        <w:t>编辑的</w:t>
      </w:r>
      <w:r w:rsidR="004249F3" w:rsidRPr="009D19FD">
        <w:rPr>
          <w:rFonts w:ascii="Times New Roman" w:eastAsia="仿宋" w:hAnsi="Times New Roman" w:cs="Times New Roman"/>
          <w:b w:val="0"/>
          <w:sz w:val="24"/>
        </w:rPr>
        <w:t>电子文档）；</w:t>
      </w:r>
      <w:r w:rsidRPr="009D19FD">
        <w:rPr>
          <w:rFonts w:ascii="Times New Roman" w:eastAsia="仿宋" w:hAnsi="Times New Roman" w:cs="Times New Roman"/>
          <w:b w:val="0"/>
          <w:sz w:val="24"/>
        </w:rPr>
        <w:t>需配合和对接自行车的</w:t>
      </w:r>
      <w:r w:rsidR="00EF243D" w:rsidRPr="0021152E">
        <w:rPr>
          <w:rFonts w:ascii="Times New Roman" w:hAnsi="Times New Roman" w:cs="Times New Roman" w:hint="eastAsia"/>
          <w:b w:val="0"/>
          <w:sz w:val="24"/>
          <w:szCs w:val="24"/>
          <w:shd w:val="clear" w:color="auto" w:fill="FFFFFF"/>
        </w:rPr>
        <w:t>电力驱动系统</w:t>
      </w:r>
      <w:r w:rsidR="00EF243D" w:rsidRPr="0021152E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设计</w:t>
      </w:r>
      <w:r w:rsidRPr="009D19FD">
        <w:rPr>
          <w:rFonts w:ascii="Times New Roman" w:eastAsia="仿宋" w:hAnsi="Times New Roman" w:cs="Times New Roman"/>
          <w:b w:val="0"/>
          <w:sz w:val="24"/>
        </w:rPr>
        <w:t>。</w:t>
      </w:r>
    </w:p>
    <w:p w:rsidR="00733D14" w:rsidRPr="009D19FD" w:rsidRDefault="00414AE4" w:rsidP="004D616B">
      <w:pPr>
        <w:pStyle w:val="20"/>
        <w:numPr>
          <w:ilvl w:val="0"/>
          <w:numId w:val="3"/>
        </w:numPr>
        <w:tabs>
          <w:tab w:val="left" w:pos="840"/>
        </w:tabs>
        <w:snapToGrid w:val="0"/>
        <w:spacing w:line="360" w:lineRule="auto"/>
        <w:ind w:left="579" w:firstLineChars="0" w:hanging="437"/>
        <w:rPr>
          <w:rFonts w:ascii="Times New Roman" w:eastAsia="仿宋" w:hAnsi="Times New Roman" w:cs="Times New Roman"/>
          <w:b w:val="0"/>
          <w:sz w:val="24"/>
        </w:rPr>
      </w:pPr>
      <w:r w:rsidRPr="009D19FD">
        <w:rPr>
          <w:rFonts w:ascii="Times New Roman" w:eastAsia="仿宋" w:hAnsi="Times New Roman" w:cs="Times New Roman"/>
          <w:b w:val="0"/>
          <w:sz w:val="24"/>
        </w:rPr>
        <w:t>交货期不超过</w:t>
      </w:r>
      <w:r w:rsidR="00367D22" w:rsidRPr="00367D22">
        <w:rPr>
          <w:rFonts w:ascii="Times New Roman" w:eastAsia="仿宋" w:hAnsi="Times New Roman" w:cs="Times New Roman" w:hint="eastAsia"/>
          <w:b w:val="0"/>
          <w:sz w:val="24"/>
          <w:highlight w:val="yellow"/>
        </w:rPr>
        <w:t>10</w:t>
      </w:r>
      <w:r w:rsidRPr="00367D22">
        <w:rPr>
          <w:rFonts w:ascii="Times New Roman" w:eastAsia="仿宋" w:hAnsi="Times New Roman" w:cs="Times New Roman"/>
          <w:b w:val="0"/>
          <w:sz w:val="24"/>
          <w:highlight w:val="yellow"/>
        </w:rPr>
        <w:t>0</w:t>
      </w:r>
      <w:r w:rsidRPr="009D19FD">
        <w:rPr>
          <w:rFonts w:ascii="Times New Roman" w:eastAsia="仿宋" w:hAnsi="Times New Roman" w:cs="Times New Roman"/>
          <w:b w:val="0"/>
          <w:sz w:val="24"/>
        </w:rPr>
        <w:t>天</w:t>
      </w:r>
      <w:r w:rsidR="0067534A" w:rsidRPr="009D19FD">
        <w:rPr>
          <w:rFonts w:ascii="Times New Roman" w:eastAsia="仿宋" w:hAnsi="Times New Roman" w:cs="Times New Roman"/>
          <w:b w:val="0"/>
          <w:sz w:val="24"/>
        </w:rPr>
        <w:t>。</w:t>
      </w:r>
    </w:p>
    <w:p w:rsidR="006958D4" w:rsidRPr="00EF243D" w:rsidRDefault="006958D4" w:rsidP="006958D4">
      <w:pPr>
        <w:pStyle w:val="20"/>
        <w:tabs>
          <w:tab w:val="left" w:pos="840"/>
        </w:tabs>
        <w:snapToGrid w:val="0"/>
        <w:spacing w:line="360" w:lineRule="auto"/>
        <w:ind w:firstLineChars="0"/>
        <w:rPr>
          <w:rFonts w:ascii="Times New Roman" w:eastAsia="仿宋" w:hAnsi="Times New Roman" w:cs="Times New Roman"/>
          <w:b w:val="0"/>
          <w:sz w:val="24"/>
        </w:rPr>
      </w:pPr>
    </w:p>
    <w:sectPr w:rsidR="006958D4" w:rsidRPr="00EF243D" w:rsidSect="00733D14">
      <w:pgSz w:w="11906" w:h="16838"/>
      <w:pgMar w:top="1440" w:right="1797" w:bottom="1440" w:left="1797" w:header="851" w:footer="992" w:gutter="0"/>
      <w:cols w:space="425"/>
      <w:docGrid w:type="lines" w:linePitch="4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127" w:rsidRDefault="008F1127" w:rsidP="00CD685F">
      <w:r>
        <w:separator/>
      </w:r>
    </w:p>
  </w:endnote>
  <w:endnote w:type="continuationSeparator" w:id="0">
    <w:p w:rsidR="008F1127" w:rsidRDefault="008F1127" w:rsidP="00CD6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127" w:rsidRDefault="008F1127" w:rsidP="00CD685F">
      <w:r>
        <w:separator/>
      </w:r>
    </w:p>
  </w:footnote>
  <w:footnote w:type="continuationSeparator" w:id="0">
    <w:p w:rsidR="008F1127" w:rsidRDefault="008F1127" w:rsidP="00CD6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C131B"/>
    <w:multiLevelType w:val="multilevel"/>
    <w:tmpl w:val="057C131B"/>
    <w:lvl w:ilvl="0">
      <w:start w:val="1"/>
      <w:numFmt w:val="decimal"/>
      <w:lvlText w:val="%1、"/>
      <w:lvlJc w:val="left"/>
      <w:pPr>
        <w:ind w:left="574" w:hanging="43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79" w:hanging="420"/>
      </w:pPr>
    </w:lvl>
    <w:lvl w:ilvl="2">
      <w:start w:val="1"/>
      <w:numFmt w:val="lowerRoman"/>
      <w:lvlText w:val="%3."/>
      <w:lvlJc w:val="right"/>
      <w:pPr>
        <w:ind w:left="1399" w:hanging="420"/>
      </w:pPr>
    </w:lvl>
    <w:lvl w:ilvl="3">
      <w:start w:val="1"/>
      <w:numFmt w:val="decimal"/>
      <w:lvlText w:val="%4."/>
      <w:lvlJc w:val="left"/>
      <w:pPr>
        <w:ind w:left="1819" w:hanging="420"/>
      </w:pPr>
    </w:lvl>
    <w:lvl w:ilvl="4">
      <w:start w:val="1"/>
      <w:numFmt w:val="lowerLetter"/>
      <w:lvlText w:val="%5)"/>
      <w:lvlJc w:val="left"/>
      <w:pPr>
        <w:ind w:left="2239" w:hanging="420"/>
      </w:pPr>
    </w:lvl>
    <w:lvl w:ilvl="5">
      <w:start w:val="1"/>
      <w:numFmt w:val="lowerRoman"/>
      <w:lvlText w:val="%6."/>
      <w:lvlJc w:val="right"/>
      <w:pPr>
        <w:ind w:left="2659" w:hanging="420"/>
      </w:pPr>
    </w:lvl>
    <w:lvl w:ilvl="6">
      <w:start w:val="1"/>
      <w:numFmt w:val="decimal"/>
      <w:lvlText w:val="%7."/>
      <w:lvlJc w:val="left"/>
      <w:pPr>
        <w:ind w:left="3079" w:hanging="420"/>
      </w:pPr>
    </w:lvl>
    <w:lvl w:ilvl="7">
      <w:start w:val="1"/>
      <w:numFmt w:val="lowerLetter"/>
      <w:lvlText w:val="%8)"/>
      <w:lvlJc w:val="left"/>
      <w:pPr>
        <w:ind w:left="3499" w:hanging="420"/>
      </w:pPr>
    </w:lvl>
    <w:lvl w:ilvl="8">
      <w:start w:val="1"/>
      <w:numFmt w:val="lowerRoman"/>
      <w:lvlText w:val="%9."/>
      <w:lvlJc w:val="right"/>
      <w:pPr>
        <w:ind w:left="3919" w:hanging="420"/>
      </w:pPr>
    </w:lvl>
  </w:abstractNum>
  <w:abstractNum w:abstractNumId="1">
    <w:nsid w:val="0FB42766"/>
    <w:multiLevelType w:val="hybridMultilevel"/>
    <w:tmpl w:val="E67CB36C"/>
    <w:lvl w:ilvl="0" w:tplc="E766BE4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19379C4"/>
    <w:multiLevelType w:val="hybridMultilevel"/>
    <w:tmpl w:val="CF9AFCE8"/>
    <w:lvl w:ilvl="0" w:tplc="BF76B192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>
    <w:nsid w:val="1F6804EE"/>
    <w:multiLevelType w:val="multilevel"/>
    <w:tmpl w:val="1F6804EE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66E3B20"/>
    <w:multiLevelType w:val="multilevel"/>
    <w:tmpl w:val="466E3B20"/>
    <w:lvl w:ilvl="0">
      <w:start w:val="1"/>
      <w:numFmt w:val="japaneseCounting"/>
      <w:pStyle w:val="1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840" w:hanging="420"/>
      </w:pPr>
    </w:lvl>
    <w:lvl w:ilvl="2">
      <w:start w:val="1"/>
      <w:numFmt w:val="lowerRoman"/>
      <w:pStyle w:val="3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8D0AA6C"/>
    <w:multiLevelType w:val="singleLevel"/>
    <w:tmpl w:val="58D0AA6C"/>
    <w:lvl w:ilvl="0">
      <w:start w:val="1"/>
      <w:numFmt w:val="lowerLetter"/>
      <w:suff w:val="nothing"/>
      <w:lvlText w:val="%1）"/>
      <w:lvlJc w:val="left"/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.W.Yang">
    <w15:presenceInfo w15:providerId="None" w15:userId="S.W.Ya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321"/>
  <w:drawingGridVerticalSpacing w:val="437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F3A"/>
    <w:rsid w:val="0004096A"/>
    <w:rsid w:val="000464AD"/>
    <w:rsid w:val="000535F4"/>
    <w:rsid w:val="00065B2F"/>
    <w:rsid w:val="00065BE9"/>
    <w:rsid w:val="00080DAD"/>
    <w:rsid w:val="00081857"/>
    <w:rsid w:val="00086C4B"/>
    <w:rsid w:val="00093E47"/>
    <w:rsid w:val="00097922"/>
    <w:rsid w:val="000E421F"/>
    <w:rsid w:val="000F555F"/>
    <w:rsid w:val="0010786B"/>
    <w:rsid w:val="001158AA"/>
    <w:rsid w:val="001402CE"/>
    <w:rsid w:val="00152D95"/>
    <w:rsid w:val="00176E01"/>
    <w:rsid w:val="001A5C58"/>
    <w:rsid w:val="002059D9"/>
    <w:rsid w:val="002213A7"/>
    <w:rsid w:val="00246CBA"/>
    <w:rsid w:val="00273313"/>
    <w:rsid w:val="00297749"/>
    <w:rsid w:val="002C08C2"/>
    <w:rsid w:val="003629C2"/>
    <w:rsid w:val="00366AC4"/>
    <w:rsid w:val="00367D22"/>
    <w:rsid w:val="003916A5"/>
    <w:rsid w:val="00393242"/>
    <w:rsid w:val="003F46BB"/>
    <w:rsid w:val="00414054"/>
    <w:rsid w:val="00414AE4"/>
    <w:rsid w:val="0042260E"/>
    <w:rsid w:val="004249F3"/>
    <w:rsid w:val="00445D5C"/>
    <w:rsid w:val="00456736"/>
    <w:rsid w:val="00471B52"/>
    <w:rsid w:val="00497E6B"/>
    <w:rsid w:val="004D616B"/>
    <w:rsid w:val="004E1468"/>
    <w:rsid w:val="00502776"/>
    <w:rsid w:val="00512BBD"/>
    <w:rsid w:val="00516989"/>
    <w:rsid w:val="00531D5F"/>
    <w:rsid w:val="00583D2D"/>
    <w:rsid w:val="00593147"/>
    <w:rsid w:val="00595427"/>
    <w:rsid w:val="00595F35"/>
    <w:rsid w:val="00595F71"/>
    <w:rsid w:val="005C6B31"/>
    <w:rsid w:val="005E5C20"/>
    <w:rsid w:val="005F64DC"/>
    <w:rsid w:val="006248E8"/>
    <w:rsid w:val="00646F2A"/>
    <w:rsid w:val="006644F8"/>
    <w:rsid w:val="00665D93"/>
    <w:rsid w:val="0067534A"/>
    <w:rsid w:val="0068341F"/>
    <w:rsid w:val="006958D4"/>
    <w:rsid w:val="006B5B88"/>
    <w:rsid w:val="006C0268"/>
    <w:rsid w:val="006D50F8"/>
    <w:rsid w:val="006E5C90"/>
    <w:rsid w:val="006E7C0B"/>
    <w:rsid w:val="0070080C"/>
    <w:rsid w:val="00714BAB"/>
    <w:rsid w:val="00733D14"/>
    <w:rsid w:val="0077046A"/>
    <w:rsid w:val="00791065"/>
    <w:rsid w:val="007A7CA7"/>
    <w:rsid w:val="007B75DD"/>
    <w:rsid w:val="007D070E"/>
    <w:rsid w:val="007D4B65"/>
    <w:rsid w:val="00815FBF"/>
    <w:rsid w:val="00823F2E"/>
    <w:rsid w:val="008360BB"/>
    <w:rsid w:val="00845964"/>
    <w:rsid w:val="00882DD0"/>
    <w:rsid w:val="00885848"/>
    <w:rsid w:val="00892690"/>
    <w:rsid w:val="00894221"/>
    <w:rsid w:val="008A7915"/>
    <w:rsid w:val="008D0790"/>
    <w:rsid w:val="008E0B00"/>
    <w:rsid w:val="008E28F0"/>
    <w:rsid w:val="008F1127"/>
    <w:rsid w:val="008F173A"/>
    <w:rsid w:val="00903E60"/>
    <w:rsid w:val="00930AE8"/>
    <w:rsid w:val="00945929"/>
    <w:rsid w:val="0095223F"/>
    <w:rsid w:val="009607DD"/>
    <w:rsid w:val="009909A6"/>
    <w:rsid w:val="009B55F0"/>
    <w:rsid w:val="009C3A4A"/>
    <w:rsid w:val="009D19FD"/>
    <w:rsid w:val="009F45CD"/>
    <w:rsid w:val="00A02081"/>
    <w:rsid w:val="00A0714A"/>
    <w:rsid w:val="00A270D3"/>
    <w:rsid w:val="00A55AC5"/>
    <w:rsid w:val="00A56110"/>
    <w:rsid w:val="00AC6975"/>
    <w:rsid w:val="00AD00A9"/>
    <w:rsid w:val="00AD7DFD"/>
    <w:rsid w:val="00B17573"/>
    <w:rsid w:val="00B74EB6"/>
    <w:rsid w:val="00BA665F"/>
    <w:rsid w:val="00BC05B3"/>
    <w:rsid w:val="00BF6E0E"/>
    <w:rsid w:val="00C0371D"/>
    <w:rsid w:val="00C1541C"/>
    <w:rsid w:val="00C2702F"/>
    <w:rsid w:val="00C30F39"/>
    <w:rsid w:val="00C50E21"/>
    <w:rsid w:val="00C61C9B"/>
    <w:rsid w:val="00C8222A"/>
    <w:rsid w:val="00CB6199"/>
    <w:rsid w:val="00CD1F3A"/>
    <w:rsid w:val="00CD685F"/>
    <w:rsid w:val="00CF2D77"/>
    <w:rsid w:val="00CF4549"/>
    <w:rsid w:val="00CF47B3"/>
    <w:rsid w:val="00CF53E2"/>
    <w:rsid w:val="00D0272E"/>
    <w:rsid w:val="00D1603D"/>
    <w:rsid w:val="00D20653"/>
    <w:rsid w:val="00D33872"/>
    <w:rsid w:val="00D5101D"/>
    <w:rsid w:val="00D51E8B"/>
    <w:rsid w:val="00D729BC"/>
    <w:rsid w:val="00DF4D1C"/>
    <w:rsid w:val="00E10BB5"/>
    <w:rsid w:val="00E149DF"/>
    <w:rsid w:val="00E57964"/>
    <w:rsid w:val="00E9562E"/>
    <w:rsid w:val="00EF243D"/>
    <w:rsid w:val="00F0502F"/>
    <w:rsid w:val="00F139B8"/>
    <w:rsid w:val="00F42CAF"/>
    <w:rsid w:val="00F73B1A"/>
    <w:rsid w:val="00F90554"/>
    <w:rsid w:val="00F90D61"/>
    <w:rsid w:val="00FA7D21"/>
    <w:rsid w:val="00FC48B2"/>
    <w:rsid w:val="00FD5C16"/>
    <w:rsid w:val="00FE10D8"/>
    <w:rsid w:val="00FE2202"/>
    <w:rsid w:val="00FF5D0A"/>
    <w:rsid w:val="02121328"/>
    <w:rsid w:val="053B3E94"/>
    <w:rsid w:val="19691F8F"/>
    <w:rsid w:val="1D4B0B96"/>
    <w:rsid w:val="234F79E3"/>
    <w:rsid w:val="254247CC"/>
    <w:rsid w:val="270C308D"/>
    <w:rsid w:val="275D1B92"/>
    <w:rsid w:val="47684136"/>
    <w:rsid w:val="53203DDC"/>
    <w:rsid w:val="565F4F8B"/>
    <w:rsid w:val="60F04AF3"/>
    <w:rsid w:val="65EF76A7"/>
    <w:rsid w:val="70460B85"/>
    <w:rsid w:val="708370DA"/>
    <w:rsid w:val="798876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仿宋_GB2312" w:eastAsia="仿宋_GB2312" w:hAnsi="仿宋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D14"/>
    <w:pPr>
      <w:widowControl w:val="0"/>
      <w:jc w:val="both"/>
    </w:pPr>
    <w:rPr>
      <w:b/>
      <w:kern w:val="2"/>
      <w:sz w:val="32"/>
      <w:szCs w:val="32"/>
    </w:rPr>
  </w:style>
  <w:style w:type="paragraph" w:styleId="1">
    <w:name w:val="heading 1"/>
    <w:basedOn w:val="a"/>
    <w:next w:val="a"/>
    <w:link w:val="1Char1"/>
    <w:qFormat/>
    <w:rsid w:val="00733D14"/>
    <w:pPr>
      <w:keepNext/>
      <w:keepLines/>
      <w:numPr>
        <w:numId w:val="1"/>
      </w:numPr>
      <w:tabs>
        <w:tab w:val="left" w:pos="432"/>
      </w:tabs>
      <w:spacing w:before="10" w:after="10"/>
      <w:jc w:val="center"/>
      <w:outlineLvl w:val="0"/>
    </w:pPr>
    <w:rPr>
      <w:rFonts w:ascii="宋体" w:eastAsia="宋体" w:hAnsi="宋体" w:cs="Times New Roman"/>
      <w:bCs/>
      <w:kern w:val="44"/>
      <w:sz w:val="48"/>
      <w:szCs w:val="48"/>
    </w:rPr>
  </w:style>
  <w:style w:type="paragraph" w:styleId="2">
    <w:name w:val="heading 2"/>
    <w:basedOn w:val="a"/>
    <w:next w:val="a"/>
    <w:link w:val="2Char1"/>
    <w:qFormat/>
    <w:rsid w:val="00733D14"/>
    <w:pPr>
      <w:keepNext/>
      <w:keepLines/>
      <w:numPr>
        <w:ilvl w:val="1"/>
        <w:numId w:val="1"/>
      </w:numPr>
      <w:outlineLvl w:val="1"/>
    </w:pPr>
    <w:rPr>
      <w:rFonts w:ascii="宋体" w:eastAsia="宋体" w:hAnsi="宋体" w:cs="Cambria"/>
      <w:bCs/>
      <w:kern w:val="0"/>
      <w:sz w:val="44"/>
      <w:szCs w:val="44"/>
    </w:rPr>
  </w:style>
  <w:style w:type="paragraph" w:styleId="3">
    <w:name w:val="heading 3"/>
    <w:basedOn w:val="a"/>
    <w:next w:val="a"/>
    <w:link w:val="3Char"/>
    <w:qFormat/>
    <w:rsid w:val="00733D14"/>
    <w:pPr>
      <w:keepNext/>
      <w:keepLines/>
      <w:numPr>
        <w:ilvl w:val="2"/>
        <w:numId w:val="1"/>
      </w:numPr>
      <w:tabs>
        <w:tab w:val="left" w:pos="720"/>
      </w:tabs>
      <w:outlineLvl w:val="2"/>
    </w:pPr>
    <w:rPr>
      <w:rFonts w:ascii="宋体" w:eastAsia="宋体" w:hAnsi="宋体" w:cs="Times New Roman"/>
      <w:bCs/>
      <w:kern w:val="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rsid w:val="00733D14"/>
    <w:pPr>
      <w:spacing w:line="360" w:lineRule="auto"/>
      <w:ind w:firstLineChars="200" w:firstLine="420"/>
    </w:pPr>
    <w:rPr>
      <w:rFonts w:eastAsia="宋体"/>
      <w:b w:val="0"/>
      <w:kern w:val="24"/>
      <w:sz w:val="24"/>
      <w:szCs w:val="24"/>
    </w:rPr>
  </w:style>
  <w:style w:type="paragraph" w:styleId="a4">
    <w:name w:val="Body Text"/>
    <w:basedOn w:val="a"/>
    <w:uiPriority w:val="99"/>
    <w:unhideWhenUsed/>
    <w:qFormat/>
    <w:rsid w:val="00733D14"/>
    <w:pPr>
      <w:snapToGrid w:val="0"/>
      <w:spacing w:line="360" w:lineRule="exact"/>
    </w:pPr>
    <w:rPr>
      <w:rFonts w:ascii="Arial" w:hAnsi="Arial"/>
      <w:sz w:val="22"/>
      <w:szCs w:val="24"/>
    </w:rPr>
  </w:style>
  <w:style w:type="paragraph" w:styleId="a5">
    <w:name w:val="Balloon Text"/>
    <w:basedOn w:val="a"/>
    <w:link w:val="Char0"/>
    <w:uiPriority w:val="99"/>
    <w:unhideWhenUsed/>
    <w:qFormat/>
    <w:rsid w:val="00733D14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733D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rsid w:val="00733D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page number"/>
    <w:basedOn w:val="a0"/>
    <w:rsid w:val="00733D14"/>
    <w:rPr>
      <w:szCs w:val="24"/>
    </w:rPr>
  </w:style>
  <w:style w:type="paragraph" w:customStyle="1" w:styleId="10">
    <w:name w:val="列出段落1"/>
    <w:basedOn w:val="a"/>
    <w:uiPriority w:val="34"/>
    <w:qFormat/>
    <w:rsid w:val="00733D14"/>
    <w:pPr>
      <w:ind w:firstLineChars="200" w:firstLine="420"/>
    </w:pPr>
  </w:style>
  <w:style w:type="character" w:customStyle="1" w:styleId="Char2">
    <w:name w:val="页眉 Char"/>
    <w:basedOn w:val="a0"/>
    <w:link w:val="a7"/>
    <w:uiPriority w:val="99"/>
    <w:qFormat/>
    <w:rsid w:val="00733D14"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sid w:val="00733D14"/>
    <w:rPr>
      <w:sz w:val="18"/>
      <w:szCs w:val="18"/>
    </w:rPr>
  </w:style>
  <w:style w:type="paragraph" w:customStyle="1" w:styleId="CharCharCharCharCharChar1Char">
    <w:name w:val="Char Char Char Char Char Char1 Char"/>
    <w:basedOn w:val="a"/>
    <w:qFormat/>
    <w:rsid w:val="00733D14"/>
    <w:pPr>
      <w:widowControl/>
      <w:spacing w:after="160" w:line="240" w:lineRule="exact"/>
      <w:jc w:val="left"/>
    </w:pPr>
    <w:rPr>
      <w:rFonts w:ascii="宋体" w:eastAsia="宋体" w:hAnsi="Times New Roman" w:cs="Times New Roman"/>
      <w:b w:val="0"/>
      <w:kern w:val="0"/>
      <w:sz w:val="34"/>
      <w:szCs w:val="24"/>
    </w:rPr>
  </w:style>
  <w:style w:type="paragraph" w:customStyle="1" w:styleId="20">
    <w:name w:val="列出段落2"/>
    <w:basedOn w:val="a"/>
    <w:uiPriority w:val="99"/>
    <w:unhideWhenUsed/>
    <w:qFormat/>
    <w:rsid w:val="00733D14"/>
    <w:pPr>
      <w:ind w:firstLineChars="200" w:firstLine="420"/>
    </w:pPr>
  </w:style>
  <w:style w:type="character" w:customStyle="1" w:styleId="1Char">
    <w:name w:val="标题 1 Char"/>
    <w:basedOn w:val="a0"/>
    <w:uiPriority w:val="9"/>
    <w:qFormat/>
    <w:rsid w:val="00733D14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uiPriority w:val="9"/>
    <w:semiHidden/>
    <w:qFormat/>
    <w:rsid w:val="00733D14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qFormat/>
    <w:rsid w:val="00733D14"/>
    <w:rPr>
      <w:rFonts w:ascii="宋体" w:eastAsia="宋体" w:hAnsi="宋体" w:cs="Times New Roman"/>
      <w:b/>
      <w:bCs/>
      <w:sz w:val="44"/>
      <w:szCs w:val="44"/>
    </w:rPr>
  </w:style>
  <w:style w:type="character" w:customStyle="1" w:styleId="2Char1">
    <w:name w:val="标题 2 Char1"/>
    <w:basedOn w:val="a0"/>
    <w:link w:val="2"/>
    <w:rsid w:val="00733D14"/>
    <w:rPr>
      <w:rFonts w:ascii="宋体" w:eastAsia="宋体" w:hAnsi="宋体" w:cs="Cambria"/>
      <w:b/>
      <w:bCs/>
      <w:sz w:val="44"/>
      <w:szCs w:val="44"/>
    </w:rPr>
  </w:style>
  <w:style w:type="character" w:customStyle="1" w:styleId="Char">
    <w:name w:val="正文缩进 Char"/>
    <w:basedOn w:val="a0"/>
    <w:link w:val="a3"/>
    <w:qFormat/>
    <w:rsid w:val="00733D14"/>
    <w:rPr>
      <w:rFonts w:eastAsia="宋体"/>
      <w:kern w:val="24"/>
      <w:sz w:val="24"/>
      <w:szCs w:val="24"/>
    </w:rPr>
  </w:style>
  <w:style w:type="character" w:customStyle="1" w:styleId="1Char1">
    <w:name w:val="标题 1 Char1"/>
    <w:basedOn w:val="a0"/>
    <w:link w:val="1"/>
    <w:qFormat/>
    <w:rsid w:val="00733D14"/>
    <w:rPr>
      <w:rFonts w:ascii="宋体" w:eastAsia="宋体" w:hAnsi="宋体" w:cs="Times New Roman"/>
      <w:b/>
      <w:bCs/>
      <w:kern w:val="44"/>
      <w:sz w:val="48"/>
      <w:szCs w:val="48"/>
    </w:rPr>
  </w:style>
  <w:style w:type="character" w:customStyle="1" w:styleId="Char0">
    <w:name w:val="批注框文本 Char"/>
    <w:basedOn w:val="a0"/>
    <w:link w:val="a5"/>
    <w:uiPriority w:val="99"/>
    <w:semiHidden/>
    <w:qFormat/>
    <w:rsid w:val="00733D14"/>
    <w:rPr>
      <w:b/>
      <w:kern w:val="2"/>
      <w:sz w:val="18"/>
      <w:szCs w:val="18"/>
    </w:rPr>
  </w:style>
  <w:style w:type="paragraph" w:styleId="a9">
    <w:name w:val="List Paragraph"/>
    <w:basedOn w:val="a"/>
    <w:uiPriority w:val="99"/>
    <w:unhideWhenUsed/>
    <w:rsid w:val="00A55AC5"/>
    <w:pPr>
      <w:ind w:firstLineChars="200" w:firstLine="420"/>
    </w:pPr>
  </w:style>
  <w:style w:type="paragraph" w:customStyle="1" w:styleId="reader-word-layer">
    <w:name w:val="reader-word-layer"/>
    <w:basedOn w:val="a"/>
    <w:rsid w:val="00F42CA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 w:val="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仿宋_GB2312" w:eastAsia="仿宋_GB2312" w:hAnsi="仿宋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D14"/>
    <w:pPr>
      <w:widowControl w:val="0"/>
      <w:jc w:val="both"/>
    </w:pPr>
    <w:rPr>
      <w:b/>
      <w:kern w:val="2"/>
      <w:sz w:val="32"/>
      <w:szCs w:val="32"/>
    </w:rPr>
  </w:style>
  <w:style w:type="paragraph" w:styleId="1">
    <w:name w:val="heading 1"/>
    <w:basedOn w:val="a"/>
    <w:next w:val="a"/>
    <w:link w:val="1Char1"/>
    <w:qFormat/>
    <w:rsid w:val="00733D14"/>
    <w:pPr>
      <w:keepNext/>
      <w:keepLines/>
      <w:numPr>
        <w:numId w:val="1"/>
      </w:numPr>
      <w:tabs>
        <w:tab w:val="left" w:pos="432"/>
      </w:tabs>
      <w:spacing w:before="10" w:after="10"/>
      <w:jc w:val="center"/>
      <w:outlineLvl w:val="0"/>
    </w:pPr>
    <w:rPr>
      <w:rFonts w:ascii="宋体" w:eastAsia="宋体" w:hAnsi="宋体" w:cs="Times New Roman"/>
      <w:bCs/>
      <w:kern w:val="44"/>
      <w:sz w:val="48"/>
      <w:szCs w:val="48"/>
    </w:rPr>
  </w:style>
  <w:style w:type="paragraph" w:styleId="2">
    <w:name w:val="heading 2"/>
    <w:basedOn w:val="a"/>
    <w:next w:val="a"/>
    <w:link w:val="2Char1"/>
    <w:qFormat/>
    <w:rsid w:val="00733D14"/>
    <w:pPr>
      <w:keepNext/>
      <w:keepLines/>
      <w:numPr>
        <w:ilvl w:val="1"/>
        <w:numId w:val="1"/>
      </w:numPr>
      <w:outlineLvl w:val="1"/>
    </w:pPr>
    <w:rPr>
      <w:rFonts w:ascii="宋体" w:eastAsia="宋体" w:hAnsi="宋体" w:cs="Cambria"/>
      <w:bCs/>
      <w:kern w:val="0"/>
      <w:sz w:val="44"/>
      <w:szCs w:val="44"/>
    </w:rPr>
  </w:style>
  <w:style w:type="paragraph" w:styleId="3">
    <w:name w:val="heading 3"/>
    <w:basedOn w:val="a"/>
    <w:next w:val="a"/>
    <w:link w:val="3Char"/>
    <w:qFormat/>
    <w:rsid w:val="00733D14"/>
    <w:pPr>
      <w:keepNext/>
      <w:keepLines/>
      <w:numPr>
        <w:ilvl w:val="2"/>
        <w:numId w:val="1"/>
      </w:numPr>
      <w:tabs>
        <w:tab w:val="left" w:pos="720"/>
      </w:tabs>
      <w:outlineLvl w:val="2"/>
    </w:pPr>
    <w:rPr>
      <w:rFonts w:ascii="宋体" w:eastAsia="宋体" w:hAnsi="宋体" w:cs="Times New Roman"/>
      <w:bCs/>
      <w:kern w:val="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rsid w:val="00733D14"/>
    <w:pPr>
      <w:spacing w:line="360" w:lineRule="auto"/>
      <w:ind w:firstLineChars="200" w:firstLine="420"/>
    </w:pPr>
    <w:rPr>
      <w:rFonts w:eastAsia="宋体"/>
      <w:b w:val="0"/>
      <w:kern w:val="24"/>
      <w:sz w:val="24"/>
      <w:szCs w:val="24"/>
    </w:rPr>
  </w:style>
  <w:style w:type="paragraph" w:styleId="a4">
    <w:name w:val="Body Text"/>
    <w:basedOn w:val="a"/>
    <w:uiPriority w:val="99"/>
    <w:unhideWhenUsed/>
    <w:qFormat/>
    <w:rsid w:val="00733D14"/>
    <w:pPr>
      <w:snapToGrid w:val="0"/>
      <w:spacing w:line="360" w:lineRule="exact"/>
    </w:pPr>
    <w:rPr>
      <w:rFonts w:ascii="Arial" w:hAnsi="Arial"/>
      <w:sz w:val="22"/>
      <w:szCs w:val="24"/>
    </w:rPr>
  </w:style>
  <w:style w:type="paragraph" w:styleId="a5">
    <w:name w:val="Balloon Text"/>
    <w:basedOn w:val="a"/>
    <w:link w:val="Char0"/>
    <w:uiPriority w:val="99"/>
    <w:unhideWhenUsed/>
    <w:qFormat/>
    <w:rsid w:val="00733D14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733D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rsid w:val="00733D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page number"/>
    <w:basedOn w:val="a0"/>
    <w:rsid w:val="00733D14"/>
    <w:rPr>
      <w:szCs w:val="24"/>
    </w:rPr>
  </w:style>
  <w:style w:type="paragraph" w:customStyle="1" w:styleId="10">
    <w:name w:val="列出段落1"/>
    <w:basedOn w:val="a"/>
    <w:uiPriority w:val="34"/>
    <w:qFormat/>
    <w:rsid w:val="00733D14"/>
    <w:pPr>
      <w:ind w:firstLineChars="200" w:firstLine="420"/>
    </w:pPr>
  </w:style>
  <w:style w:type="character" w:customStyle="1" w:styleId="Char2">
    <w:name w:val="页眉 Char"/>
    <w:basedOn w:val="a0"/>
    <w:link w:val="a7"/>
    <w:uiPriority w:val="99"/>
    <w:qFormat/>
    <w:rsid w:val="00733D14"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sid w:val="00733D14"/>
    <w:rPr>
      <w:sz w:val="18"/>
      <w:szCs w:val="18"/>
    </w:rPr>
  </w:style>
  <w:style w:type="paragraph" w:customStyle="1" w:styleId="CharCharCharCharCharChar1Char">
    <w:name w:val="Char Char Char Char Char Char1 Char"/>
    <w:basedOn w:val="a"/>
    <w:qFormat/>
    <w:rsid w:val="00733D14"/>
    <w:pPr>
      <w:widowControl/>
      <w:spacing w:after="160" w:line="240" w:lineRule="exact"/>
      <w:jc w:val="left"/>
    </w:pPr>
    <w:rPr>
      <w:rFonts w:ascii="宋体" w:eastAsia="宋体" w:hAnsi="Times New Roman" w:cs="Times New Roman"/>
      <w:b w:val="0"/>
      <w:kern w:val="0"/>
      <w:sz w:val="34"/>
      <w:szCs w:val="24"/>
    </w:rPr>
  </w:style>
  <w:style w:type="paragraph" w:customStyle="1" w:styleId="20">
    <w:name w:val="列出段落2"/>
    <w:basedOn w:val="a"/>
    <w:uiPriority w:val="99"/>
    <w:unhideWhenUsed/>
    <w:qFormat/>
    <w:rsid w:val="00733D14"/>
    <w:pPr>
      <w:ind w:firstLineChars="200" w:firstLine="420"/>
    </w:pPr>
  </w:style>
  <w:style w:type="character" w:customStyle="1" w:styleId="1Char">
    <w:name w:val="标题 1 Char"/>
    <w:basedOn w:val="a0"/>
    <w:uiPriority w:val="9"/>
    <w:qFormat/>
    <w:rsid w:val="00733D14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uiPriority w:val="9"/>
    <w:semiHidden/>
    <w:qFormat/>
    <w:rsid w:val="00733D14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qFormat/>
    <w:rsid w:val="00733D14"/>
    <w:rPr>
      <w:rFonts w:ascii="宋体" w:eastAsia="宋体" w:hAnsi="宋体" w:cs="Times New Roman"/>
      <w:b/>
      <w:bCs/>
      <w:sz w:val="44"/>
      <w:szCs w:val="44"/>
    </w:rPr>
  </w:style>
  <w:style w:type="character" w:customStyle="1" w:styleId="2Char1">
    <w:name w:val="标题 2 Char1"/>
    <w:basedOn w:val="a0"/>
    <w:link w:val="2"/>
    <w:rsid w:val="00733D14"/>
    <w:rPr>
      <w:rFonts w:ascii="宋体" w:eastAsia="宋体" w:hAnsi="宋体" w:cs="Cambria"/>
      <w:b/>
      <w:bCs/>
      <w:sz w:val="44"/>
      <w:szCs w:val="44"/>
    </w:rPr>
  </w:style>
  <w:style w:type="character" w:customStyle="1" w:styleId="Char">
    <w:name w:val="正文缩进 Char"/>
    <w:basedOn w:val="a0"/>
    <w:link w:val="a3"/>
    <w:qFormat/>
    <w:rsid w:val="00733D14"/>
    <w:rPr>
      <w:rFonts w:eastAsia="宋体"/>
      <w:kern w:val="24"/>
      <w:sz w:val="24"/>
      <w:szCs w:val="24"/>
    </w:rPr>
  </w:style>
  <w:style w:type="character" w:customStyle="1" w:styleId="1Char1">
    <w:name w:val="标题 1 Char1"/>
    <w:basedOn w:val="a0"/>
    <w:link w:val="1"/>
    <w:qFormat/>
    <w:rsid w:val="00733D14"/>
    <w:rPr>
      <w:rFonts w:ascii="宋体" w:eastAsia="宋体" w:hAnsi="宋体" w:cs="Times New Roman"/>
      <w:b/>
      <w:bCs/>
      <w:kern w:val="44"/>
      <w:sz w:val="48"/>
      <w:szCs w:val="48"/>
    </w:rPr>
  </w:style>
  <w:style w:type="character" w:customStyle="1" w:styleId="Char0">
    <w:name w:val="批注框文本 Char"/>
    <w:basedOn w:val="a0"/>
    <w:link w:val="a5"/>
    <w:uiPriority w:val="99"/>
    <w:semiHidden/>
    <w:qFormat/>
    <w:rsid w:val="00733D14"/>
    <w:rPr>
      <w:b/>
      <w:kern w:val="2"/>
      <w:sz w:val="18"/>
      <w:szCs w:val="18"/>
    </w:rPr>
  </w:style>
  <w:style w:type="paragraph" w:styleId="a9">
    <w:name w:val="List Paragraph"/>
    <w:basedOn w:val="a"/>
    <w:uiPriority w:val="99"/>
    <w:unhideWhenUsed/>
    <w:rsid w:val="00A55AC5"/>
    <w:pPr>
      <w:ind w:firstLineChars="200" w:firstLine="420"/>
    </w:pPr>
  </w:style>
  <w:style w:type="paragraph" w:customStyle="1" w:styleId="reader-word-layer">
    <w:name w:val="reader-word-layer"/>
    <w:basedOn w:val="a"/>
    <w:rsid w:val="00F42CA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 w:val="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7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260</Words>
  <Characters>1483</Characters>
  <Application>Microsoft Office Word</Application>
  <DocSecurity>0</DocSecurity>
  <Lines>12</Lines>
  <Paragraphs>3</Paragraphs>
  <ScaleCrop>false</ScaleCrop>
  <Company>微软中国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</cp:lastModifiedBy>
  <cp:revision>2</cp:revision>
  <cp:lastPrinted>2017-07-05T06:47:00Z</cp:lastPrinted>
  <dcterms:created xsi:type="dcterms:W3CDTF">2017-07-11T02:55:00Z</dcterms:created>
  <dcterms:modified xsi:type="dcterms:W3CDTF">2017-07-11T02:55:00Z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