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黑体" w:hAnsi="黑体" w:eastAsia="黑体"/>
          <w:b w:val="0"/>
          <w:sz w:val="32"/>
        </w:rPr>
      </w:pPr>
      <w:bookmarkStart w:id="0" w:name="_GoBack"/>
      <w:bookmarkEnd w:id="0"/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国家精品在线开放课程申报书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主要开课平台：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申报课程学校：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教育部</w:t>
      </w:r>
      <w:r>
        <w:rPr>
          <w:rFonts w:hint="eastAsia" w:ascii="黑体" w:hAnsi="黑体" w:eastAsia="黑体"/>
          <w:sz w:val="32"/>
        </w:rPr>
        <w:t>高等教育司</w:t>
      </w:r>
      <w:r>
        <w:rPr>
          <w:rFonts w:ascii="黑体" w:hAnsi="黑体" w:eastAsia="黑体"/>
          <w:sz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二○一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月</w:t>
      </w:r>
      <w:r>
        <w:rPr>
          <w:rFonts w:ascii="黑体" w:hAnsi="黑体" w:eastAsia="黑体"/>
          <w:sz w:val="32"/>
          <w:szCs w:val="32"/>
        </w:rPr>
        <w:br w:type="page"/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填表说明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1.开课平台是指提供面向高校和社会开放学习服务的公开课程平台。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2.申报课程名称、课程团队主要成员须与平台显示情况一致，课程负责人所在单位与申报课程学校一致。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3.课程性质可根据实际情况选择，可多选。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4.申报课程在多个平台开课的，只能选择一个主要平台申报。多个平台的有关数据可按平台分别提供“课程数据信息表”（附件2）。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5.因课时较长而分段在线开课、并由不同负责人主持的申报课程，可多人联合申报同一门课程。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专业类代码指《普通高等学校本科专业目录（2012）》或《普通高等学校高等职业教育（专科）专业目录（2015年）》中的专业类代码（四位数字）。没有对应学科专业的课程，本科填写“0000”，专科高职填写“1111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7.申报书与附件材料一并按每门课程单独装订成册，一式两份。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widowControl/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一、课程基本情况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402"/>
        <w:gridCol w:w="1913"/>
        <w:gridCol w:w="17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color="000000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前两年是否申报</w:t>
            </w:r>
          </w:p>
        </w:tc>
        <w:tc>
          <w:tcPr>
            <w:tcW w:w="177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□本科生课 □专科生课 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□高校学分认定课□社会学习者课程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大学生文化素质教育课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公共基础课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专业课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  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中文+外文字幕（语种） 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完全开放：自由注册，免费学习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首期上线平台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若因同一门课程课时较长，分段在线开设，请填写下表：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5"/>
        <w:gridCol w:w="992"/>
        <w:gridCol w:w="1843"/>
        <w:gridCol w:w="1670"/>
        <w:gridCol w:w="1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17"/>
        <w:ind w:left="432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二、课程团队情况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课程团队主要成员（含负责人，限5人之内）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8"/>
        <w:gridCol w:w="1843"/>
        <w:gridCol w:w="992"/>
        <w:gridCol w:w="1984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课程团队其他成员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课程负责人教学情况（不超过500字）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（近5年来在承担学校教学任务、开展教学研究、获得教学奖励方面的情况）</w:t>
            </w: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三、课程简介及课程特色（不超过800字）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四、课程考核（试）情况（不超过500字）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[对学习者学习的考核（试）办法，成绩评定方式等。如果为学分认定课，须将附件2课程数据信息表相应的两期在线试题附后]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五、课程应用情况（不超过800字）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六、课程建设计划（不超过500字）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七、课程负责人诚信承诺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课程负责人（签字）：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八、附件材料清单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9214" w:type="dxa"/>
          </w:tcPr>
          <w:p>
            <w:pPr>
              <w:adjustRightInd w:val="0"/>
              <w:snapToGrid w:val="0"/>
              <w:ind w:firstLine="482" w:firstLineChars="20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1.政治审查意见（必须提供）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>
            <w:pPr>
              <w:adjustRightInd w:val="0"/>
              <w:snapToGrid w:val="0"/>
              <w:ind w:left="48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2.学术性评价意见（必须提供）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3.课程数据信息表（必须提供）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（按照申报文件附件2格式提供，须课程平台单位盖章）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4.校外评价意见（可选提供）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九、申报学校承诺意见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spacing w:before="312" w:beforeLines="100"/>
              <w:ind w:right="26"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>
            <w:pPr>
              <w:spacing w:before="312" w:beforeLines="10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课程如果被认定为“国家精品在线开放课程”，学校承诺为课程团队提供政策、经费等方面的支持，确保该课程面向高校和社会学习者开放，并提供教学服务不少于5年，监督课程教学团队对课程不断改进完善。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主管校领导签字：</w:t>
            </w: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（学校公章）</w:t>
            </w:r>
          </w:p>
          <w:p>
            <w:pPr>
              <w:ind w:right="1440" w:firstLine="3600" w:firstLineChars="15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年    月    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十、中央部门教育司（局）或省级教育行政部门推荐意见（教育部直属高校免填）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960" w:firstLine="4852" w:firstLineChars="2022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（单位公章）</w:t>
            </w:r>
          </w:p>
          <w:p>
            <w:pPr>
              <w:adjustRightInd w:val="0"/>
              <w:snapToGrid w:val="0"/>
              <w:spacing w:line="360" w:lineRule="auto"/>
              <w:ind w:firstLine="5760" w:firstLineChars="24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  <w:spacing w:before="0" w:beforeAutospacing="0" w:after="0" w:afterAutospacing="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871" w:left="1797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93846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15 -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5315231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16 -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233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4F09AC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16DA1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834A06"/>
    <w:rsid w:val="0085695D"/>
    <w:rsid w:val="008634E6"/>
    <w:rsid w:val="0087668B"/>
    <w:rsid w:val="008801DA"/>
    <w:rsid w:val="008E1DB6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55976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A1084"/>
    <w:rsid w:val="00DC216E"/>
    <w:rsid w:val="00DC363B"/>
    <w:rsid w:val="00DC3BCD"/>
    <w:rsid w:val="00DD263E"/>
    <w:rsid w:val="00DD6B3F"/>
    <w:rsid w:val="00DF62F0"/>
    <w:rsid w:val="00DF688D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  <w:rsid w:val="5B7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字符"/>
    <w:basedOn w:val="10"/>
    <w:link w:val="5"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DB19D-74A1-4DA0-8217-5CB30A2C9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1145</Words>
  <Characters>1168</Characters>
  <Lines>233</Lines>
  <Paragraphs>144</Paragraphs>
  <TotalTime>4</TotalTime>
  <ScaleCrop>false</ScaleCrop>
  <LinksUpToDate>false</LinksUpToDate>
  <CharactersWithSpaces>2169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2019-07-02T01:40:00Z</dcterms:created>
  <dc:creator>hep</dc:creator>
  <cp:lastModifiedBy>周翔</cp:lastModifiedBy>
  <cp:lastPrinted>2019-07-02T01:18:00Z</cp:lastPrinted>
  <dcterms:modified xsi:type="dcterms:W3CDTF">2019-07-31T07:00:58Z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